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8C" w:rsidRDefault="00E53F8C" w:rsidP="00E53F8C">
      <w:pPr>
        <w:pStyle w:val="Titre1"/>
        <w:jc w:val="center"/>
        <w:rPr>
          <w:rFonts w:ascii="Arial" w:hAnsi="Arial" w:cs="Arial"/>
          <w:sz w:val="32"/>
          <w:szCs w:val="32"/>
          <w:lang w:val="en-US"/>
        </w:rPr>
      </w:pPr>
      <w:r w:rsidRPr="00912684">
        <w:rPr>
          <w:rFonts w:ascii="Arial" w:hAnsi="Arial" w:cs="Arial"/>
          <w:sz w:val="32"/>
          <w:szCs w:val="32"/>
          <w:lang w:val="en-US"/>
        </w:rPr>
        <w:t>ELECTRIC BUSES HIT LONDON ROADS</w:t>
      </w:r>
      <w:bookmarkStart w:id="0" w:name="_GoBack"/>
      <w:bookmarkEnd w:id="0"/>
    </w:p>
    <w:p w:rsidR="00912684" w:rsidRPr="00912684" w:rsidRDefault="00912684" w:rsidP="00E53F8C">
      <w:pPr>
        <w:pStyle w:val="Titre1"/>
        <w:jc w:val="center"/>
        <w:rPr>
          <w:rFonts w:ascii="Arial" w:hAnsi="Arial" w:cs="Arial"/>
          <w:sz w:val="32"/>
          <w:szCs w:val="32"/>
          <w:lang w:val="en-US"/>
        </w:rPr>
      </w:pPr>
    </w:p>
    <w:p w:rsidR="00E53F8C" w:rsidRPr="00E52DB2" w:rsidRDefault="00E53F8C" w:rsidP="00E53F8C">
      <w:pPr>
        <w:pStyle w:val="Titre2"/>
        <w:jc w:val="both"/>
        <w:rPr>
          <w:rFonts w:ascii="Arial" w:eastAsia="Times New Roman" w:hAnsi="Arial" w:cs="Arial"/>
          <w:color w:val="auto"/>
          <w:sz w:val="22"/>
          <w:szCs w:val="22"/>
          <w:lang w:val="en-US" w:eastAsia="fr-FR"/>
        </w:rPr>
      </w:pPr>
      <w:r w:rsidRPr="00E52DB2">
        <w:rPr>
          <w:rFonts w:ascii="Arial" w:eastAsia="Times New Roman" w:hAnsi="Arial" w:cs="Arial"/>
          <w:color w:val="auto"/>
          <w:sz w:val="22"/>
          <w:szCs w:val="22"/>
          <w:lang w:val="en-US" w:eastAsia="fr-FR"/>
        </w:rPr>
        <w:t xml:space="preserve">First 100% electric buses go on trial on central routes with more expected in 2016, reports </w:t>
      </w:r>
      <w:proofErr w:type="spellStart"/>
      <w:r w:rsidRPr="00E52DB2">
        <w:rPr>
          <w:rFonts w:ascii="Arial" w:eastAsia="Times New Roman" w:hAnsi="Arial" w:cs="Arial"/>
          <w:color w:val="auto"/>
          <w:sz w:val="22"/>
          <w:szCs w:val="22"/>
          <w:lang w:val="en-US" w:eastAsia="fr-FR"/>
        </w:rPr>
        <w:t>BusinessGreen</w:t>
      </w:r>
      <w:proofErr w:type="spellEnd"/>
      <w:r w:rsidR="00912684" w:rsidRPr="00E52DB2">
        <w:rPr>
          <w:rFonts w:ascii="Arial" w:eastAsia="Times New Roman" w:hAnsi="Arial" w:cs="Arial"/>
          <w:color w:val="auto"/>
          <w:sz w:val="22"/>
          <w:szCs w:val="22"/>
          <w:lang w:val="en-US" w:eastAsia="fr-FR"/>
        </w:rPr>
        <w:t>.</w:t>
      </w:r>
    </w:p>
    <w:p w:rsidR="00E53F8C" w:rsidRPr="00912684" w:rsidRDefault="00E53F8C" w:rsidP="00E53F8C">
      <w:pPr>
        <w:pStyle w:val="NormalWeb"/>
        <w:jc w:val="both"/>
        <w:rPr>
          <w:rFonts w:ascii="Arial" w:hAnsi="Arial" w:cs="Arial"/>
          <w:sz w:val="22"/>
          <w:lang w:val="en-US"/>
        </w:rPr>
      </w:pPr>
      <w:r w:rsidRPr="00912684">
        <w:rPr>
          <w:rFonts w:ascii="Arial" w:hAnsi="Arial" w:cs="Arial"/>
          <w:sz w:val="22"/>
          <w:lang w:val="en-US"/>
        </w:rPr>
        <w:t>Two electric buses have hit the streets of London as part of a trial</w:t>
      </w:r>
      <w:r w:rsidR="00912684">
        <w:rPr>
          <w:rFonts w:ascii="Arial" w:hAnsi="Arial" w:cs="Arial"/>
          <w:sz w:val="22"/>
          <w:vertAlign w:val="superscript"/>
          <w:lang w:val="en-US"/>
        </w:rPr>
        <w:t>1</w:t>
      </w:r>
      <w:r w:rsidRPr="00912684">
        <w:rPr>
          <w:rFonts w:ascii="Arial" w:hAnsi="Arial" w:cs="Arial"/>
          <w:sz w:val="22"/>
          <w:lang w:val="en-US"/>
        </w:rPr>
        <w:t xml:space="preserve"> to see if the technology is suitable for shorter routes around the capital.</w:t>
      </w:r>
      <w:r w:rsidR="00912684">
        <w:rPr>
          <w:rFonts w:ascii="Arial" w:hAnsi="Arial" w:cs="Arial"/>
          <w:sz w:val="22"/>
          <w:lang w:val="en-US"/>
        </w:rPr>
        <w:t xml:space="preserve"> </w:t>
      </w:r>
      <w:r w:rsidRPr="00912684">
        <w:rPr>
          <w:rFonts w:ascii="Arial" w:hAnsi="Arial" w:cs="Arial"/>
          <w:sz w:val="22"/>
          <w:lang w:val="en-US"/>
        </w:rPr>
        <w:t>The 12-metre single deck buses will service Victoria, Waterloo and London Bridge stations.</w:t>
      </w:r>
    </w:p>
    <w:p w:rsidR="00E53F8C" w:rsidRPr="00912684" w:rsidRDefault="00E53F8C" w:rsidP="00E53F8C">
      <w:pPr>
        <w:pStyle w:val="NormalWeb"/>
        <w:jc w:val="both"/>
        <w:rPr>
          <w:rFonts w:ascii="Arial" w:hAnsi="Arial" w:cs="Arial"/>
          <w:sz w:val="22"/>
          <w:lang w:val="en-US"/>
        </w:rPr>
      </w:pPr>
      <w:r w:rsidRPr="00912684">
        <w:rPr>
          <w:rFonts w:ascii="Arial" w:hAnsi="Arial" w:cs="Arial"/>
          <w:sz w:val="22"/>
          <w:lang w:val="en-US"/>
        </w:rPr>
        <w:t>According to Chinese manufacturer BYD Auto, the zero-emission buses should reduce running costs by about three quarters compared to a diesel bus and can travel up to 250km (155 miles) on a single four or five hour charge - sufficient to operate for a full day without the need to recharge.</w:t>
      </w:r>
    </w:p>
    <w:p w:rsidR="00E53F8C" w:rsidRPr="00912684" w:rsidRDefault="00E53F8C" w:rsidP="00E53F8C">
      <w:pPr>
        <w:pStyle w:val="NormalWeb"/>
        <w:jc w:val="both"/>
        <w:rPr>
          <w:rFonts w:ascii="Arial" w:hAnsi="Arial" w:cs="Arial"/>
          <w:sz w:val="22"/>
          <w:lang w:val="en-US"/>
        </w:rPr>
      </w:pPr>
      <w:r w:rsidRPr="00912684">
        <w:rPr>
          <w:rFonts w:ascii="Arial" w:hAnsi="Arial" w:cs="Arial"/>
          <w:sz w:val="22"/>
          <w:lang w:val="en-US"/>
        </w:rPr>
        <w:t>Six further electric buses are set to be introduced into the TfL</w:t>
      </w:r>
      <w:r w:rsidR="00912684">
        <w:rPr>
          <w:rFonts w:ascii="Arial" w:hAnsi="Arial" w:cs="Arial"/>
          <w:sz w:val="22"/>
          <w:vertAlign w:val="superscript"/>
          <w:lang w:val="en-US"/>
        </w:rPr>
        <w:t>2</w:t>
      </w:r>
      <w:r w:rsidRPr="00912684">
        <w:rPr>
          <w:rFonts w:ascii="Arial" w:hAnsi="Arial" w:cs="Arial"/>
          <w:sz w:val="22"/>
          <w:lang w:val="en-US"/>
        </w:rPr>
        <w:t xml:space="preserve"> fleet in early 2014</w:t>
      </w:r>
      <w:r w:rsidR="00912684">
        <w:rPr>
          <w:rFonts w:ascii="Arial" w:hAnsi="Arial" w:cs="Arial"/>
          <w:sz w:val="22"/>
          <w:lang w:val="en-US"/>
        </w:rPr>
        <w:t xml:space="preserve"> a</w:t>
      </w:r>
      <w:r w:rsidRPr="00912684">
        <w:rPr>
          <w:rFonts w:ascii="Arial" w:hAnsi="Arial" w:cs="Arial"/>
          <w:sz w:val="22"/>
          <w:lang w:val="en-US"/>
        </w:rPr>
        <w:t>nd more zero emission buses may be forthcoming if London beats off competition from seven other European cities to win a partnership funding</w:t>
      </w:r>
      <w:r w:rsidR="00912684">
        <w:rPr>
          <w:rFonts w:ascii="Arial" w:hAnsi="Arial" w:cs="Arial"/>
          <w:sz w:val="22"/>
          <w:vertAlign w:val="superscript"/>
          <w:lang w:val="en-US"/>
        </w:rPr>
        <w:t>3</w:t>
      </w:r>
      <w:r w:rsidRPr="00912684">
        <w:rPr>
          <w:rFonts w:ascii="Arial" w:hAnsi="Arial" w:cs="Arial"/>
          <w:sz w:val="22"/>
          <w:lang w:val="en-US"/>
        </w:rPr>
        <w:t xml:space="preserve"> bid to trial a range of pure electric and hybrid vehicle technologies and charging techniques.</w:t>
      </w:r>
      <w:r w:rsidR="00912684">
        <w:rPr>
          <w:rFonts w:ascii="Arial" w:hAnsi="Arial" w:cs="Arial"/>
          <w:sz w:val="22"/>
          <w:lang w:val="en-US"/>
        </w:rPr>
        <w:t xml:space="preserve"> </w:t>
      </w:r>
      <w:r w:rsidRPr="00912684">
        <w:rPr>
          <w:rFonts w:ascii="Arial" w:hAnsi="Arial" w:cs="Arial"/>
          <w:sz w:val="22"/>
          <w:lang w:val="en-US"/>
        </w:rPr>
        <w:t xml:space="preserve">London has also introduced zero emission hydrogen buses on the RV1 route between Covent Garden and Tower Gateway and is currently </w:t>
      </w:r>
      <w:proofErr w:type="spellStart"/>
      <w:r w:rsidRPr="00912684">
        <w:rPr>
          <w:rFonts w:ascii="Arial" w:hAnsi="Arial" w:cs="Arial"/>
          <w:sz w:val="22"/>
          <w:lang w:val="en-US"/>
        </w:rPr>
        <w:t>trialling</w:t>
      </w:r>
      <w:proofErr w:type="spellEnd"/>
      <w:r w:rsidRPr="00912684">
        <w:rPr>
          <w:rFonts w:ascii="Arial" w:hAnsi="Arial" w:cs="Arial"/>
          <w:sz w:val="22"/>
          <w:lang w:val="en-US"/>
        </w:rPr>
        <w:t xml:space="preserve"> 120 buses that run on used cooking oil.</w:t>
      </w:r>
    </w:p>
    <w:p w:rsidR="00E53F8C" w:rsidRPr="00912684" w:rsidRDefault="00E53F8C" w:rsidP="00E53F8C">
      <w:pPr>
        <w:pStyle w:val="NormalWeb"/>
        <w:jc w:val="both"/>
        <w:rPr>
          <w:rFonts w:ascii="Arial" w:hAnsi="Arial" w:cs="Arial"/>
          <w:sz w:val="22"/>
          <w:lang w:val="en-US"/>
        </w:rPr>
      </w:pPr>
      <w:r w:rsidRPr="00912684">
        <w:rPr>
          <w:rFonts w:ascii="Arial" w:hAnsi="Arial" w:cs="Arial"/>
          <w:sz w:val="22"/>
          <w:lang w:val="en-US"/>
        </w:rPr>
        <w:t xml:space="preserve">The city intends to deliver Europe's largest hybrid bus fleet by introducing 1,700 by 2016 to cover a fifth of the fleet. Around 600 are already operational including the New </w:t>
      </w:r>
      <w:proofErr w:type="spellStart"/>
      <w:r w:rsidRPr="00912684">
        <w:rPr>
          <w:rFonts w:ascii="Arial" w:hAnsi="Arial" w:cs="Arial"/>
          <w:sz w:val="22"/>
          <w:lang w:val="en-US"/>
        </w:rPr>
        <w:t>Routemasters</w:t>
      </w:r>
      <w:proofErr w:type="spellEnd"/>
      <w:r w:rsidRPr="00912684">
        <w:rPr>
          <w:rFonts w:ascii="Arial" w:hAnsi="Arial" w:cs="Arial"/>
          <w:sz w:val="22"/>
          <w:lang w:val="en-US"/>
        </w:rPr>
        <w:t>, which have faced criticism over their multi-million pound price tags</w:t>
      </w:r>
      <w:r w:rsidR="00912684">
        <w:rPr>
          <w:rFonts w:ascii="Arial" w:hAnsi="Arial" w:cs="Arial"/>
          <w:sz w:val="22"/>
          <w:vertAlign w:val="superscript"/>
          <w:lang w:val="en-US"/>
        </w:rPr>
        <w:t>4</w:t>
      </w:r>
      <w:r w:rsidRPr="00912684">
        <w:rPr>
          <w:rFonts w:ascii="Arial" w:hAnsi="Arial" w:cs="Arial"/>
          <w:sz w:val="22"/>
          <w:lang w:val="en-US"/>
        </w:rPr>
        <w:t xml:space="preserve"> but are said to offer significant fuel efficiency and emissions savings.</w:t>
      </w:r>
    </w:p>
    <w:p w:rsidR="00E53F8C" w:rsidRPr="00912684" w:rsidRDefault="00E53F8C" w:rsidP="00E53F8C">
      <w:pPr>
        <w:pStyle w:val="NormalWeb"/>
        <w:jc w:val="both"/>
        <w:rPr>
          <w:rFonts w:ascii="Arial" w:hAnsi="Arial" w:cs="Arial"/>
          <w:sz w:val="22"/>
          <w:lang w:val="en-US"/>
        </w:rPr>
      </w:pPr>
      <w:r w:rsidRPr="00912684">
        <w:rPr>
          <w:rFonts w:ascii="Arial" w:hAnsi="Arial" w:cs="Arial"/>
          <w:sz w:val="22"/>
          <w:lang w:val="en-US"/>
        </w:rPr>
        <w:t xml:space="preserve">Matthew </w:t>
      </w:r>
      <w:proofErr w:type="spellStart"/>
      <w:r w:rsidRPr="00912684">
        <w:rPr>
          <w:rFonts w:ascii="Arial" w:hAnsi="Arial" w:cs="Arial"/>
          <w:sz w:val="22"/>
          <w:lang w:val="en-US"/>
        </w:rPr>
        <w:t>Pencharz</w:t>
      </w:r>
      <w:proofErr w:type="spellEnd"/>
      <w:r w:rsidRPr="00912684">
        <w:rPr>
          <w:rFonts w:ascii="Arial" w:hAnsi="Arial" w:cs="Arial"/>
          <w:sz w:val="22"/>
          <w:lang w:val="en-US"/>
        </w:rPr>
        <w:t>, senior environment and energy advisor to the Mayor of London, said: "Electric buses could help deliver the cleaner and greener bus fleet we need to cut carbon emissions and improve air quality."If these prove successful we plan to see more introduced over the next few years to run alongside the hybrid and hydrogen bus technology that is already tackling air pollution and carbon emissions across the capital."</w:t>
      </w:r>
    </w:p>
    <w:p w:rsidR="00E53F8C" w:rsidRPr="00912684" w:rsidRDefault="00E53F8C">
      <w:pPr>
        <w:rPr>
          <w:rFonts w:ascii="Arial" w:hAnsi="Arial" w:cs="Arial"/>
          <w:i/>
          <w:lang w:val="en-US"/>
        </w:rPr>
      </w:pPr>
    </w:p>
    <w:p w:rsidR="00912684" w:rsidRDefault="00912684" w:rsidP="00912684">
      <w:pPr>
        <w:jc w:val="right"/>
        <w:rPr>
          <w:rFonts w:ascii="Arial" w:hAnsi="Arial" w:cs="Arial"/>
          <w:i/>
          <w:lang w:val="en-US"/>
        </w:rPr>
      </w:pPr>
      <w:r w:rsidRPr="00E52DB2">
        <w:rPr>
          <w:rFonts w:ascii="Arial" w:hAnsi="Arial" w:cs="Arial"/>
          <w:lang w:val="en-US"/>
        </w:rPr>
        <w:t>Adapted from</w:t>
      </w:r>
      <w:r>
        <w:rPr>
          <w:rFonts w:ascii="Arial" w:hAnsi="Arial" w:cs="Arial"/>
          <w:i/>
          <w:lang w:val="en-US"/>
        </w:rPr>
        <w:t xml:space="preserve"> http://www.theguardian.com</w:t>
      </w:r>
    </w:p>
    <w:p w:rsidR="00912684" w:rsidRPr="00912684" w:rsidRDefault="00912684" w:rsidP="00912684">
      <w:pPr>
        <w:rPr>
          <w:rFonts w:ascii="Arial" w:hAnsi="Arial" w:cs="Arial"/>
          <w:lang w:val="en-US"/>
        </w:rPr>
      </w:pPr>
    </w:p>
    <w:p w:rsidR="00912684" w:rsidRDefault="00912684" w:rsidP="00912684">
      <w:pPr>
        <w:rPr>
          <w:rFonts w:ascii="Arial" w:hAnsi="Arial" w:cs="Arial"/>
          <w:lang w:val="en-US"/>
        </w:rPr>
      </w:pPr>
    </w:p>
    <w:p w:rsidR="00AA1FB2" w:rsidRDefault="00AA1FB2" w:rsidP="00912684">
      <w:pPr>
        <w:rPr>
          <w:rFonts w:ascii="Arial" w:hAnsi="Arial" w:cs="Arial"/>
          <w:lang w:val="en-US"/>
        </w:rPr>
      </w:pPr>
    </w:p>
    <w:p w:rsidR="00912684" w:rsidRDefault="00912684" w:rsidP="00912684">
      <w:pPr>
        <w:rPr>
          <w:rFonts w:ascii="Arial" w:hAnsi="Arial" w:cs="Arial"/>
          <w:lang w:val="en-US"/>
        </w:rPr>
      </w:pPr>
    </w:p>
    <w:p w:rsidR="00912684" w:rsidRDefault="00912684" w:rsidP="00912684">
      <w:pPr>
        <w:spacing w:after="0"/>
        <w:rPr>
          <w:rFonts w:ascii="Arial" w:hAnsi="Arial" w:cs="Arial"/>
          <w:lang w:val="en-US"/>
        </w:rPr>
      </w:pPr>
    </w:p>
    <w:p w:rsidR="00912684" w:rsidRDefault="00912684" w:rsidP="00912684">
      <w:pPr>
        <w:spacing w:after="0"/>
        <w:rPr>
          <w:rFonts w:ascii="Arial" w:hAnsi="Arial" w:cs="Arial"/>
          <w:lang w:val="en-US"/>
        </w:rPr>
      </w:pPr>
    </w:p>
    <w:p w:rsidR="00912684" w:rsidRPr="00912684" w:rsidRDefault="00912684" w:rsidP="00912684">
      <w:pPr>
        <w:spacing w:after="0"/>
        <w:rPr>
          <w:rFonts w:ascii="Arial" w:hAnsi="Arial" w:cs="Arial"/>
          <w:sz w:val="20"/>
          <w:szCs w:val="20"/>
          <w:lang w:val="en-US"/>
        </w:rPr>
      </w:pPr>
      <w:r>
        <w:rPr>
          <w:rFonts w:ascii="Arial" w:hAnsi="Arial" w:cs="Arial"/>
          <w:sz w:val="20"/>
          <w:szCs w:val="20"/>
          <w:vertAlign w:val="superscript"/>
          <w:lang w:val="en-US"/>
        </w:rPr>
        <w:t>1</w:t>
      </w:r>
      <w:r w:rsidRPr="00912684">
        <w:rPr>
          <w:rFonts w:ascii="Arial" w:hAnsi="Arial" w:cs="Arial"/>
          <w:sz w:val="20"/>
          <w:szCs w:val="20"/>
          <w:lang w:val="en-US"/>
        </w:rPr>
        <w:t xml:space="preserve">on trial: à </w:t>
      </w:r>
      <w:proofErr w:type="spellStart"/>
      <w:r w:rsidRPr="00912684">
        <w:rPr>
          <w:rFonts w:ascii="Arial" w:hAnsi="Arial" w:cs="Arial"/>
          <w:sz w:val="20"/>
          <w:szCs w:val="20"/>
          <w:lang w:val="en-US"/>
        </w:rPr>
        <w:t>l’essai</w:t>
      </w:r>
      <w:proofErr w:type="spellEnd"/>
    </w:p>
    <w:p w:rsidR="00912684" w:rsidRPr="00912684" w:rsidRDefault="00912684" w:rsidP="00912684">
      <w:pPr>
        <w:spacing w:after="0"/>
        <w:rPr>
          <w:rFonts w:ascii="Arial" w:hAnsi="Arial" w:cs="Arial"/>
          <w:sz w:val="20"/>
          <w:szCs w:val="20"/>
          <w:lang w:val="en-US"/>
        </w:rPr>
      </w:pPr>
      <w:r>
        <w:rPr>
          <w:rFonts w:ascii="Arial" w:hAnsi="Arial" w:cs="Arial"/>
          <w:sz w:val="20"/>
          <w:szCs w:val="20"/>
          <w:vertAlign w:val="superscript"/>
          <w:lang w:val="en-US"/>
        </w:rPr>
        <w:t>2</w:t>
      </w:r>
      <w:r>
        <w:rPr>
          <w:rFonts w:ascii="Arial" w:hAnsi="Arial" w:cs="Arial"/>
          <w:sz w:val="20"/>
          <w:szCs w:val="20"/>
          <w:lang w:val="en-US"/>
        </w:rPr>
        <w:t>TfL</w:t>
      </w:r>
      <w:r w:rsidR="00E52DB2">
        <w:rPr>
          <w:rFonts w:ascii="Arial" w:hAnsi="Arial" w:cs="Arial"/>
          <w:sz w:val="20"/>
          <w:szCs w:val="20"/>
          <w:lang w:val="en-US"/>
        </w:rPr>
        <w:t>: Transport for L</w:t>
      </w:r>
      <w:r w:rsidRPr="00912684">
        <w:rPr>
          <w:rFonts w:ascii="Arial" w:hAnsi="Arial" w:cs="Arial"/>
          <w:sz w:val="20"/>
          <w:szCs w:val="20"/>
          <w:lang w:val="en-US"/>
        </w:rPr>
        <w:t>ondon</w:t>
      </w:r>
    </w:p>
    <w:p w:rsidR="00912684" w:rsidRPr="00912684" w:rsidRDefault="00912684" w:rsidP="00912684">
      <w:pPr>
        <w:spacing w:after="0"/>
        <w:rPr>
          <w:rFonts w:ascii="Arial" w:hAnsi="Arial" w:cs="Arial"/>
          <w:sz w:val="20"/>
          <w:szCs w:val="20"/>
          <w:lang w:val="en-US"/>
        </w:rPr>
      </w:pPr>
      <w:r>
        <w:rPr>
          <w:rFonts w:ascii="Arial" w:hAnsi="Arial" w:cs="Arial"/>
          <w:sz w:val="20"/>
          <w:szCs w:val="20"/>
          <w:vertAlign w:val="superscript"/>
          <w:lang w:val="en-US"/>
        </w:rPr>
        <w:t>3</w:t>
      </w:r>
      <w:r w:rsidRPr="00912684">
        <w:rPr>
          <w:rFonts w:ascii="Arial" w:hAnsi="Arial" w:cs="Arial"/>
          <w:sz w:val="20"/>
          <w:szCs w:val="20"/>
          <w:lang w:val="en-US"/>
        </w:rPr>
        <w:t xml:space="preserve">funding: </w:t>
      </w:r>
      <w:proofErr w:type="spellStart"/>
      <w:r w:rsidRPr="00912684">
        <w:rPr>
          <w:rFonts w:ascii="Arial" w:hAnsi="Arial" w:cs="Arial"/>
          <w:sz w:val="20"/>
          <w:szCs w:val="20"/>
          <w:lang w:val="en-US"/>
        </w:rPr>
        <w:t>financement</w:t>
      </w:r>
      <w:proofErr w:type="spellEnd"/>
    </w:p>
    <w:p w:rsidR="00912684" w:rsidRPr="00912684" w:rsidRDefault="00912684" w:rsidP="00912684">
      <w:pPr>
        <w:spacing w:after="0"/>
        <w:rPr>
          <w:rFonts w:ascii="Arial" w:hAnsi="Arial" w:cs="Arial"/>
          <w:sz w:val="20"/>
          <w:szCs w:val="20"/>
          <w:lang w:val="en-US"/>
        </w:rPr>
      </w:pPr>
      <w:r>
        <w:rPr>
          <w:rFonts w:ascii="Arial" w:hAnsi="Arial" w:cs="Arial"/>
          <w:sz w:val="20"/>
          <w:szCs w:val="20"/>
          <w:vertAlign w:val="superscript"/>
          <w:lang w:val="en-US"/>
        </w:rPr>
        <w:t>4</w:t>
      </w:r>
      <w:r w:rsidRPr="00912684">
        <w:rPr>
          <w:rFonts w:ascii="Arial" w:hAnsi="Arial" w:cs="Arial"/>
          <w:sz w:val="20"/>
          <w:szCs w:val="20"/>
          <w:lang w:val="en-US"/>
        </w:rPr>
        <w:t xml:space="preserve">price tags: prix de </w:t>
      </w:r>
      <w:proofErr w:type="spellStart"/>
      <w:r w:rsidRPr="00912684">
        <w:rPr>
          <w:rFonts w:ascii="Arial" w:hAnsi="Arial" w:cs="Arial"/>
          <w:sz w:val="20"/>
          <w:szCs w:val="20"/>
          <w:lang w:val="en-US"/>
        </w:rPr>
        <w:t>revient</w:t>
      </w:r>
      <w:proofErr w:type="spellEnd"/>
    </w:p>
    <w:sectPr w:rsidR="00912684" w:rsidRPr="00912684" w:rsidSect="000658C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1CB" w:rsidRDefault="002511CB" w:rsidP="00912684">
      <w:pPr>
        <w:spacing w:after="0" w:line="240" w:lineRule="auto"/>
      </w:pPr>
      <w:r>
        <w:separator/>
      </w:r>
    </w:p>
  </w:endnote>
  <w:endnote w:type="continuationSeparator" w:id="0">
    <w:p w:rsidR="002511CB" w:rsidRDefault="002511CB" w:rsidP="0091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7"/>
      <w:gridCol w:w="1478"/>
      <w:gridCol w:w="1478"/>
      <w:gridCol w:w="1478"/>
      <w:gridCol w:w="1478"/>
      <w:gridCol w:w="1478"/>
    </w:tblGrid>
    <w:tr w:rsidR="00912684" w:rsidRPr="00AA7366" w:rsidTr="00912684">
      <w:trPr>
        <w:trHeight w:val="372"/>
        <w:jc w:val="center"/>
      </w:trPr>
      <w:tc>
        <w:tcPr>
          <w:tcW w:w="8867" w:type="dxa"/>
          <w:gridSpan w:val="6"/>
          <w:vAlign w:val="center"/>
        </w:tcPr>
        <w:p w:rsidR="00912684" w:rsidRPr="00AA7366" w:rsidRDefault="00912684" w:rsidP="00912684">
          <w:pPr>
            <w:pStyle w:val="Pieddepage"/>
            <w:jc w:val="center"/>
            <w:rPr>
              <w:rFonts w:ascii="Arial" w:hAnsi="Arial" w:cs="Arial"/>
              <w:b/>
              <w:bCs/>
              <w:sz w:val="20"/>
              <w:szCs w:val="20"/>
            </w:rPr>
          </w:pPr>
          <w:r w:rsidRPr="00AA7366">
            <w:rPr>
              <w:rFonts w:ascii="Arial" w:hAnsi="Arial" w:cs="Arial"/>
              <w:b/>
              <w:bCs/>
              <w:sz w:val="20"/>
              <w:szCs w:val="20"/>
            </w:rPr>
            <w:t>ORAL SECTION EUROPÉENNE : ANGLAIS</w:t>
          </w:r>
        </w:p>
        <w:p w:rsidR="00912684" w:rsidRPr="00AA7366" w:rsidRDefault="00912684" w:rsidP="00912684">
          <w:pPr>
            <w:pStyle w:val="Pieddepage"/>
            <w:jc w:val="center"/>
            <w:rPr>
              <w:rFonts w:ascii="Arial" w:hAnsi="Arial" w:cs="Arial"/>
              <w:b/>
              <w:bCs/>
              <w:sz w:val="21"/>
              <w:szCs w:val="21"/>
            </w:rPr>
          </w:pPr>
          <w:r w:rsidRPr="00AA7366">
            <w:rPr>
              <w:rFonts w:ascii="Arial" w:hAnsi="Arial" w:cs="Arial"/>
              <w:b/>
              <w:bCs/>
              <w:sz w:val="20"/>
              <w:szCs w:val="20"/>
            </w:rPr>
            <w:t>INDUSTRIEL</w:t>
          </w:r>
        </w:p>
      </w:tc>
    </w:tr>
    <w:tr w:rsidR="00912684" w:rsidRPr="00AA7366" w:rsidTr="00912684">
      <w:trPr>
        <w:cantSplit/>
        <w:trHeight w:val="178"/>
        <w:jc w:val="center"/>
      </w:trPr>
      <w:tc>
        <w:tcPr>
          <w:tcW w:w="1477" w:type="dxa"/>
          <w:vAlign w:val="center"/>
        </w:tcPr>
        <w:p w:rsidR="00912684" w:rsidRPr="00AA7366" w:rsidRDefault="00912684" w:rsidP="00912684">
          <w:pPr>
            <w:pStyle w:val="Pieddepage"/>
            <w:jc w:val="center"/>
            <w:rPr>
              <w:rFonts w:ascii="Arial" w:hAnsi="Arial" w:cs="Arial"/>
              <w:sz w:val="20"/>
              <w:szCs w:val="20"/>
            </w:rPr>
          </w:pPr>
          <w:r w:rsidRPr="00AA7366">
            <w:rPr>
              <w:rFonts w:ascii="Arial" w:hAnsi="Arial" w:cs="Arial"/>
              <w:sz w:val="20"/>
              <w:szCs w:val="20"/>
            </w:rPr>
            <w:t>Session</w:t>
          </w:r>
        </w:p>
      </w:tc>
      <w:tc>
        <w:tcPr>
          <w:tcW w:w="1478" w:type="dxa"/>
          <w:vAlign w:val="center"/>
        </w:tcPr>
        <w:p w:rsidR="00912684" w:rsidRPr="00AA7366" w:rsidRDefault="00912684" w:rsidP="00912684">
          <w:pPr>
            <w:pStyle w:val="Pieddepage"/>
            <w:jc w:val="center"/>
            <w:rPr>
              <w:rFonts w:ascii="Arial" w:hAnsi="Arial" w:cs="Arial"/>
              <w:sz w:val="20"/>
              <w:szCs w:val="20"/>
            </w:rPr>
          </w:pPr>
          <w:r w:rsidRPr="00AA7366">
            <w:rPr>
              <w:rFonts w:ascii="Arial" w:hAnsi="Arial" w:cs="Arial"/>
              <w:sz w:val="20"/>
              <w:szCs w:val="20"/>
            </w:rPr>
            <w:t xml:space="preserve">N° Sujet </w:t>
          </w:r>
        </w:p>
      </w:tc>
      <w:tc>
        <w:tcPr>
          <w:tcW w:w="1478" w:type="dxa"/>
          <w:vAlign w:val="center"/>
        </w:tcPr>
        <w:p w:rsidR="00912684" w:rsidRPr="00AA7366" w:rsidRDefault="00912684" w:rsidP="00912684">
          <w:pPr>
            <w:pStyle w:val="Pieddepage"/>
            <w:jc w:val="center"/>
            <w:rPr>
              <w:rFonts w:ascii="Arial" w:hAnsi="Arial" w:cs="Arial"/>
              <w:sz w:val="20"/>
              <w:szCs w:val="20"/>
            </w:rPr>
          </w:pPr>
          <w:r w:rsidRPr="00AA7366">
            <w:rPr>
              <w:rFonts w:ascii="Arial" w:hAnsi="Arial" w:cs="Arial"/>
              <w:sz w:val="20"/>
              <w:szCs w:val="20"/>
            </w:rPr>
            <w:t>Préparation</w:t>
          </w:r>
        </w:p>
      </w:tc>
      <w:tc>
        <w:tcPr>
          <w:tcW w:w="1478" w:type="dxa"/>
          <w:vAlign w:val="center"/>
        </w:tcPr>
        <w:p w:rsidR="00912684" w:rsidRPr="00AA7366" w:rsidRDefault="00912684" w:rsidP="00912684">
          <w:pPr>
            <w:pStyle w:val="Pieddepage"/>
            <w:jc w:val="center"/>
            <w:rPr>
              <w:rFonts w:ascii="Arial" w:hAnsi="Arial" w:cs="Arial"/>
              <w:sz w:val="20"/>
              <w:szCs w:val="20"/>
            </w:rPr>
          </w:pPr>
          <w:r w:rsidRPr="00AA7366">
            <w:rPr>
              <w:rFonts w:ascii="Arial" w:hAnsi="Arial" w:cs="Arial"/>
              <w:sz w:val="20"/>
              <w:szCs w:val="20"/>
            </w:rPr>
            <w:t>Durée</w:t>
          </w:r>
        </w:p>
      </w:tc>
      <w:tc>
        <w:tcPr>
          <w:tcW w:w="1478" w:type="dxa"/>
          <w:vAlign w:val="center"/>
        </w:tcPr>
        <w:p w:rsidR="00912684" w:rsidRPr="00AA7366" w:rsidRDefault="00912684" w:rsidP="00912684">
          <w:pPr>
            <w:pStyle w:val="Pieddepage"/>
            <w:jc w:val="center"/>
            <w:rPr>
              <w:rFonts w:ascii="Arial" w:hAnsi="Arial" w:cs="Arial"/>
              <w:sz w:val="20"/>
              <w:szCs w:val="20"/>
            </w:rPr>
          </w:pPr>
          <w:r w:rsidRPr="00AA7366">
            <w:rPr>
              <w:rFonts w:ascii="Arial" w:hAnsi="Arial" w:cs="Arial"/>
              <w:sz w:val="20"/>
              <w:szCs w:val="20"/>
            </w:rPr>
            <w:t>Coefficient</w:t>
          </w:r>
        </w:p>
      </w:tc>
      <w:tc>
        <w:tcPr>
          <w:tcW w:w="1478" w:type="dxa"/>
          <w:vAlign w:val="center"/>
        </w:tcPr>
        <w:p w:rsidR="00912684" w:rsidRPr="00AA7366" w:rsidRDefault="00912684" w:rsidP="00912684">
          <w:pPr>
            <w:pStyle w:val="Pieddepage"/>
            <w:jc w:val="center"/>
            <w:rPr>
              <w:rFonts w:ascii="Arial" w:hAnsi="Arial" w:cs="Arial"/>
              <w:sz w:val="20"/>
              <w:szCs w:val="20"/>
            </w:rPr>
          </w:pPr>
          <w:r w:rsidRPr="00AA7366">
            <w:rPr>
              <w:rFonts w:ascii="Arial" w:hAnsi="Arial" w:cs="Arial"/>
              <w:sz w:val="20"/>
              <w:szCs w:val="20"/>
            </w:rPr>
            <w:t xml:space="preserve">Page </w:t>
          </w:r>
        </w:p>
      </w:tc>
    </w:tr>
    <w:tr w:rsidR="00912684" w:rsidRPr="00AA7366" w:rsidTr="00912684">
      <w:trPr>
        <w:cantSplit/>
        <w:trHeight w:val="178"/>
        <w:jc w:val="center"/>
      </w:trPr>
      <w:tc>
        <w:tcPr>
          <w:tcW w:w="1477" w:type="dxa"/>
          <w:vAlign w:val="center"/>
        </w:tcPr>
        <w:p w:rsidR="00912684" w:rsidRPr="00AA7366" w:rsidRDefault="00912684" w:rsidP="00912684">
          <w:pPr>
            <w:pStyle w:val="Pieddepage"/>
            <w:jc w:val="center"/>
            <w:rPr>
              <w:rFonts w:ascii="Arial" w:hAnsi="Arial" w:cs="Arial"/>
              <w:sz w:val="20"/>
              <w:szCs w:val="20"/>
            </w:rPr>
          </w:pPr>
          <w:r w:rsidRPr="00AA7366">
            <w:rPr>
              <w:rFonts w:ascii="Arial" w:hAnsi="Arial" w:cs="Arial"/>
              <w:sz w:val="20"/>
              <w:szCs w:val="20"/>
            </w:rPr>
            <w:t>2014</w:t>
          </w:r>
        </w:p>
      </w:tc>
      <w:tc>
        <w:tcPr>
          <w:tcW w:w="1478" w:type="dxa"/>
          <w:vAlign w:val="center"/>
        </w:tcPr>
        <w:p w:rsidR="00912684" w:rsidRPr="00AA7366" w:rsidRDefault="00912684" w:rsidP="00912684">
          <w:pPr>
            <w:pStyle w:val="Pieddepage"/>
            <w:jc w:val="center"/>
            <w:rPr>
              <w:rFonts w:ascii="Arial" w:hAnsi="Arial" w:cs="Arial"/>
              <w:sz w:val="20"/>
              <w:szCs w:val="20"/>
            </w:rPr>
          </w:pPr>
          <w:r>
            <w:rPr>
              <w:rFonts w:ascii="Arial" w:hAnsi="Arial" w:cs="Arial"/>
              <w:sz w:val="20"/>
              <w:szCs w:val="20"/>
            </w:rPr>
            <w:t>4</w:t>
          </w:r>
        </w:p>
      </w:tc>
      <w:tc>
        <w:tcPr>
          <w:tcW w:w="1478" w:type="dxa"/>
          <w:vAlign w:val="center"/>
        </w:tcPr>
        <w:p w:rsidR="00912684" w:rsidRPr="00AA7366" w:rsidRDefault="00912684" w:rsidP="00912684">
          <w:pPr>
            <w:pStyle w:val="Pieddepage"/>
            <w:jc w:val="center"/>
            <w:rPr>
              <w:rFonts w:ascii="Arial" w:hAnsi="Arial" w:cs="Arial"/>
              <w:sz w:val="20"/>
              <w:szCs w:val="20"/>
            </w:rPr>
          </w:pPr>
          <w:r w:rsidRPr="00AA7366">
            <w:rPr>
              <w:rFonts w:ascii="Arial" w:hAnsi="Arial" w:cs="Arial"/>
              <w:sz w:val="20"/>
              <w:szCs w:val="20"/>
            </w:rPr>
            <w:t>0h20</w:t>
          </w:r>
        </w:p>
      </w:tc>
      <w:tc>
        <w:tcPr>
          <w:tcW w:w="1478" w:type="dxa"/>
          <w:vAlign w:val="center"/>
        </w:tcPr>
        <w:p w:rsidR="00912684" w:rsidRPr="00AA7366" w:rsidRDefault="00912684" w:rsidP="00912684">
          <w:pPr>
            <w:pStyle w:val="Pieddepage"/>
            <w:jc w:val="center"/>
            <w:rPr>
              <w:rFonts w:ascii="Arial" w:hAnsi="Arial" w:cs="Arial"/>
              <w:sz w:val="20"/>
              <w:szCs w:val="20"/>
            </w:rPr>
          </w:pPr>
          <w:r w:rsidRPr="00AA7366">
            <w:rPr>
              <w:rFonts w:ascii="Arial" w:hAnsi="Arial" w:cs="Arial"/>
              <w:sz w:val="20"/>
              <w:szCs w:val="20"/>
            </w:rPr>
            <w:t>0h10</w:t>
          </w:r>
        </w:p>
      </w:tc>
      <w:tc>
        <w:tcPr>
          <w:tcW w:w="1478" w:type="dxa"/>
          <w:vAlign w:val="center"/>
        </w:tcPr>
        <w:p w:rsidR="00912684" w:rsidRPr="00AA7366" w:rsidRDefault="00912684" w:rsidP="00912684">
          <w:pPr>
            <w:pStyle w:val="Pieddepage"/>
            <w:jc w:val="center"/>
            <w:rPr>
              <w:rFonts w:ascii="Arial" w:hAnsi="Arial" w:cs="Arial"/>
              <w:sz w:val="20"/>
              <w:szCs w:val="20"/>
            </w:rPr>
          </w:pPr>
          <w:r w:rsidRPr="00AA7366">
            <w:rPr>
              <w:rFonts w:ascii="Arial" w:hAnsi="Arial" w:cs="Arial"/>
              <w:sz w:val="20"/>
              <w:szCs w:val="20"/>
            </w:rPr>
            <w:t>1</w:t>
          </w:r>
        </w:p>
      </w:tc>
      <w:tc>
        <w:tcPr>
          <w:tcW w:w="1478" w:type="dxa"/>
          <w:vAlign w:val="center"/>
        </w:tcPr>
        <w:p w:rsidR="00912684" w:rsidRPr="00AA7366" w:rsidRDefault="004F1D3D" w:rsidP="00912684">
          <w:pPr>
            <w:pStyle w:val="Pieddepage"/>
            <w:jc w:val="center"/>
            <w:rPr>
              <w:rFonts w:ascii="Arial" w:hAnsi="Arial" w:cs="Arial"/>
              <w:sz w:val="20"/>
              <w:szCs w:val="20"/>
            </w:rPr>
          </w:pPr>
          <w:r w:rsidRPr="00AA7366">
            <w:rPr>
              <w:rFonts w:ascii="Arial" w:hAnsi="Arial" w:cs="Arial"/>
              <w:sz w:val="20"/>
              <w:szCs w:val="20"/>
            </w:rPr>
            <w:fldChar w:fldCharType="begin"/>
          </w:r>
          <w:r w:rsidR="00912684" w:rsidRPr="00AA7366">
            <w:rPr>
              <w:rFonts w:ascii="Arial" w:hAnsi="Arial" w:cs="Arial"/>
              <w:sz w:val="20"/>
              <w:szCs w:val="20"/>
            </w:rPr>
            <w:instrText xml:space="preserve"> PAGE </w:instrText>
          </w:r>
          <w:r w:rsidRPr="00AA7366">
            <w:rPr>
              <w:rFonts w:ascii="Arial" w:hAnsi="Arial" w:cs="Arial"/>
              <w:sz w:val="20"/>
              <w:szCs w:val="20"/>
            </w:rPr>
            <w:fldChar w:fldCharType="separate"/>
          </w:r>
          <w:r w:rsidR="007450BE">
            <w:rPr>
              <w:rFonts w:ascii="Arial" w:hAnsi="Arial" w:cs="Arial"/>
              <w:noProof/>
              <w:sz w:val="20"/>
              <w:szCs w:val="20"/>
            </w:rPr>
            <w:t>1</w:t>
          </w:r>
          <w:r w:rsidRPr="00AA7366">
            <w:rPr>
              <w:rFonts w:ascii="Arial" w:hAnsi="Arial" w:cs="Arial"/>
              <w:sz w:val="20"/>
              <w:szCs w:val="20"/>
            </w:rPr>
            <w:fldChar w:fldCharType="end"/>
          </w:r>
          <w:r w:rsidR="00912684" w:rsidRPr="00AA7366">
            <w:rPr>
              <w:rFonts w:ascii="Arial" w:hAnsi="Arial" w:cs="Arial"/>
              <w:sz w:val="20"/>
              <w:szCs w:val="20"/>
            </w:rPr>
            <w:t xml:space="preserve"> sur </w:t>
          </w:r>
          <w:r w:rsidRPr="00AA7366">
            <w:rPr>
              <w:rStyle w:val="Numrodepage"/>
              <w:rFonts w:ascii="Arial" w:hAnsi="Arial" w:cs="Arial"/>
              <w:sz w:val="20"/>
              <w:szCs w:val="20"/>
            </w:rPr>
            <w:fldChar w:fldCharType="begin"/>
          </w:r>
          <w:r w:rsidR="00912684" w:rsidRPr="00AA7366">
            <w:rPr>
              <w:rStyle w:val="Numrodepage"/>
              <w:rFonts w:ascii="Arial" w:hAnsi="Arial" w:cs="Arial"/>
              <w:sz w:val="20"/>
              <w:szCs w:val="20"/>
            </w:rPr>
            <w:instrText xml:space="preserve"> NUMPAGES </w:instrText>
          </w:r>
          <w:r w:rsidRPr="00AA7366">
            <w:rPr>
              <w:rStyle w:val="Numrodepage"/>
              <w:rFonts w:ascii="Arial" w:hAnsi="Arial" w:cs="Arial"/>
              <w:sz w:val="20"/>
              <w:szCs w:val="20"/>
            </w:rPr>
            <w:fldChar w:fldCharType="separate"/>
          </w:r>
          <w:r w:rsidR="007450BE">
            <w:rPr>
              <w:rStyle w:val="Numrodepage"/>
              <w:rFonts w:ascii="Arial" w:hAnsi="Arial" w:cs="Arial"/>
              <w:noProof/>
              <w:sz w:val="20"/>
              <w:szCs w:val="20"/>
            </w:rPr>
            <w:t>1</w:t>
          </w:r>
          <w:r w:rsidRPr="00AA7366">
            <w:rPr>
              <w:rStyle w:val="Numrodepage"/>
              <w:rFonts w:ascii="Arial" w:hAnsi="Arial" w:cs="Arial"/>
              <w:sz w:val="20"/>
              <w:szCs w:val="20"/>
            </w:rPr>
            <w:fldChar w:fldCharType="end"/>
          </w:r>
        </w:p>
      </w:tc>
    </w:tr>
  </w:tbl>
  <w:p w:rsidR="00912684" w:rsidRDefault="009126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1CB" w:rsidRDefault="002511CB" w:rsidP="00912684">
      <w:pPr>
        <w:spacing w:after="0" w:line="240" w:lineRule="auto"/>
      </w:pPr>
      <w:r>
        <w:separator/>
      </w:r>
    </w:p>
  </w:footnote>
  <w:footnote w:type="continuationSeparator" w:id="0">
    <w:p w:rsidR="002511CB" w:rsidRDefault="002511CB" w:rsidP="009126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8C"/>
    <w:rsid w:val="000658CF"/>
    <w:rsid w:val="002511CB"/>
    <w:rsid w:val="004F1D3D"/>
    <w:rsid w:val="007450BE"/>
    <w:rsid w:val="00912684"/>
    <w:rsid w:val="00AA1FB2"/>
    <w:rsid w:val="00D57481"/>
    <w:rsid w:val="00E52DB2"/>
    <w:rsid w:val="00E53F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CF"/>
  </w:style>
  <w:style w:type="paragraph" w:styleId="Titre1">
    <w:name w:val="heading 1"/>
    <w:basedOn w:val="Normal"/>
    <w:link w:val="Titre1Car"/>
    <w:uiPriority w:val="9"/>
    <w:qFormat/>
    <w:rsid w:val="00E53F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E53F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53F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53F8C"/>
    <w:rPr>
      <w:color w:val="0000FF"/>
      <w:u w:val="single"/>
    </w:rPr>
  </w:style>
  <w:style w:type="character" w:customStyle="1" w:styleId="Titre1Car">
    <w:name w:val="Titre 1 Car"/>
    <w:basedOn w:val="Policepardfaut"/>
    <w:link w:val="Titre1"/>
    <w:uiPriority w:val="9"/>
    <w:rsid w:val="00E53F8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53F8C"/>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E53F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3F8C"/>
    <w:rPr>
      <w:rFonts w:ascii="Segoe UI" w:hAnsi="Segoe UI" w:cs="Segoe UI"/>
      <w:sz w:val="18"/>
      <w:szCs w:val="18"/>
    </w:rPr>
  </w:style>
  <w:style w:type="paragraph" w:styleId="En-tte">
    <w:name w:val="header"/>
    <w:basedOn w:val="Normal"/>
    <w:link w:val="En-tteCar"/>
    <w:uiPriority w:val="99"/>
    <w:semiHidden/>
    <w:unhideWhenUsed/>
    <w:rsid w:val="0091268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12684"/>
  </w:style>
  <w:style w:type="paragraph" w:styleId="Pieddepage">
    <w:name w:val="footer"/>
    <w:basedOn w:val="Normal"/>
    <w:link w:val="PieddepageCar"/>
    <w:unhideWhenUsed/>
    <w:rsid w:val="00912684"/>
    <w:pPr>
      <w:tabs>
        <w:tab w:val="center" w:pos="4536"/>
        <w:tab w:val="right" w:pos="9072"/>
      </w:tabs>
      <w:spacing w:after="0" w:line="240" w:lineRule="auto"/>
    </w:pPr>
  </w:style>
  <w:style w:type="character" w:customStyle="1" w:styleId="PieddepageCar">
    <w:name w:val="Pied de page Car"/>
    <w:basedOn w:val="Policepardfaut"/>
    <w:link w:val="Pieddepage"/>
    <w:rsid w:val="00912684"/>
  </w:style>
  <w:style w:type="character" w:styleId="Numrodepage">
    <w:name w:val="page number"/>
    <w:basedOn w:val="Policepardfaut"/>
    <w:rsid w:val="00912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CF"/>
  </w:style>
  <w:style w:type="paragraph" w:styleId="Titre1">
    <w:name w:val="heading 1"/>
    <w:basedOn w:val="Normal"/>
    <w:link w:val="Titre1Car"/>
    <w:uiPriority w:val="9"/>
    <w:qFormat/>
    <w:rsid w:val="00E53F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E53F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53F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53F8C"/>
    <w:rPr>
      <w:color w:val="0000FF"/>
      <w:u w:val="single"/>
    </w:rPr>
  </w:style>
  <w:style w:type="character" w:customStyle="1" w:styleId="Titre1Car">
    <w:name w:val="Titre 1 Car"/>
    <w:basedOn w:val="Policepardfaut"/>
    <w:link w:val="Titre1"/>
    <w:uiPriority w:val="9"/>
    <w:rsid w:val="00E53F8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53F8C"/>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E53F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3F8C"/>
    <w:rPr>
      <w:rFonts w:ascii="Segoe UI" w:hAnsi="Segoe UI" w:cs="Segoe UI"/>
      <w:sz w:val="18"/>
      <w:szCs w:val="18"/>
    </w:rPr>
  </w:style>
  <w:style w:type="paragraph" w:styleId="En-tte">
    <w:name w:val="header"/>
    <w:basedOn w:val="Normal"/>
    <w:link w:val="En-tteCar"/>
    <w:uiPriority w:val="99"/>
    <w:semiHidden/>
    <w:unhideWhenUsed/>
    <w:rsid w:val="0091268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12684"/>
  </w:style>
  <w:style w:type="paragraph" w:styleId="Pieddepage">
    <w:name w:val="footer"/>
    <w:basedOn w:val="Normal"/>
    <w:link w:val="PieddepageCar"/>
    <w:unhideWhenUsed/>
    <w:rsid w:val="00912684"/>
    <w:pPr>
      <w:tabs>
        <w:tab w:val="center" w:pos="4536"/>
        <w:tab w:val="right" w:pos="9072"/>
      </w:tabs>
      <w:spacing w:after="0" w:line="240" w:lineRule="auto"/>
    </w:pPr>
  </w:style>
  <w:style w:type="character" w:customStyle="1" w:styleId="PieddepageCar">
    <w:name w:val="Pied de page Car"/>
    <w:basedOn w:val="Policepardfaut"/>
    <w:link w:val="Pieddepage"/>
    <w:rsid w:val="00912684"/>
  </w:style>
  <w:style w:type="character" w:styleId="Numrodepage">
    <w:name w:val="page number"/>
    <w:basedOn w:val="Policepardfaut"/>
    <w:rsid w:val="0091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27683">
      <w:bodyDiv w:val="1"/>
      <w:marLeft w:val="0"/>
      <w:marRight w:val="0"/>
      <w:marTop w:val="0"/>
      <w:marBottom w:val="0"/>
      <w:divBdr>
        <w:top w:val="none" w:sz="0" w:space="0" w:color="auto"/>
        <w:left w:val="none" w:sz="0" w:space="0" w:color="auto"/>
        <w:bottom w:val="none" w:sz="0" w:space="0" w:color="auto"/>
        <w:right w:val="none" w:sz="0" w:space="0" w:color="auto"/>
      </w:divBdr>
      <w:divsChild>
        <w:div w:id="60257689">
          <w:marLeft w:val="0"/>
          <w:marRight w:val="0"/>
          <w:marTop w:val="0"/>
          <w:marBottom w:val="0"/>
          <w:divBdr>
            <w:top w:val="none" w:sz="0" w:space="0" w:color="auto"/>
            <w:left w:val="none" w:sz="0" w:space="0" w:color="auto"/>
            <w:bottom w:val="none" w:sz="0" w:space="0" w:color="auto"/>
            <w:right w:val="none" w:sz="0" w:space="0" w:color="auto"/>
          </w:divBdr>
        </w:div>
      </w:divsChild>
    </w:div>
    <w:div w:id="441265703">
      <w:bodyDiv w:val="1"/>
      <w:marLeft w:val="0"/>
      <w:marRight w:val="0"/>
      <w:marTop w:val="0"/>
      <w:marBottom w:val="0"/>
      <w:divBdr>
        <w:top w:val="none" w:sz="0" w:space="0" w:color="auto"/>
        <w:left w:val="none" w:sz="0" w:space="0" w:color="auto"/>
        <w:bottom w:val="none" w:sz="0" w:space="0" w:color="auto"/>
        <w:right w:val="none" w:sz="0" w:space="0" w:color="auto"/>
      </w:divBdr>
      <w:divsChild>
        <w:div w:id="2006929808">
          <w:marLeft w:val="0"/>
          <w:marRight w:val="0"/>
          <w:marTop w:val="0"/>
          <w:marBottom w:val="0"/>
          <w:divBdr>
            <w:top w:val="none" w:sz="0" w:space="0" w:color="auto"/>
            <w:left w:val="none" w:sz="0" w:space="0" w:color="auto"/>
            <w:bottom w:val="none" w:sz="0" w:space="0" w:color="auto"/>
            <w:right w:val="none" w:sz="0" w:space="0" w:color="auto"/>
          </w:divBdr>
          <w:divsChild>
            <w:div w:id="19287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FORCADE</dc:creator>
  <cp:lastModifiedBy>Nath</cp:lastModifiedBy>
  <cp:revision>2</cp:revision>
  <cp:lastPrinted>2014-03-24T09:25:00Z</cp:lastPrinted>
  <dcterms:created xsi:type="dcterms:W3CDTF">2015-01-18T22:28:00Z</dcterms:created>
  <dcterms:modified xsi:type="dcterms:W3CDTF">2015-01-18T22:28:00Z</dcterms:modified>
</cp:coreProperties>
</file>