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73" w:rsidRPr="00D31373" w:rsidRDefault="00D31373" w:rsidP="00D31373">
      <w:pPr>
        <w:pStyle w:val="Titre2"/>
        <w:spacing w:before="0" w:after="0"/>
        <w:jc w:val="center"/>
        <w:rPr>
          <w:rFonts w:ascii="Times New Roman" w:hAnsi="Times New Roman" w:cs="Times New Roman"/>
          <w:i w:val="0"/>
          <w:sz w:val="32"/>
          <w:szCs w:val="32"/>
          <w:lang w:val="en-GB"/>
        </w:rPr>
      </w:pPr>
      <w:r w:rsidRPr="00D31373">
        <w:rPr>
          <w:rFonts w:ascii="Times New Roman" w:hAnsi="Times New Roman" w:cs="Times New Roman"/>
          <w:i w:val="0"/>
          <w:sz w:val="32"/>
          <w:szCs w:val="32"/>
          <w:lang w:val="en-GB"/>
        </w:rPr>
        <w:t>Volunteering while looking for work</w:t>
      </w:r>
    </w:p>
    <w:p w:rsidR="00D31373" w:rsidRPr="00564EFD" w:rsidRDefault="00D31373" w:rsidP="00D31373">
      <w:pPr>
        <w:pStyle w:val="introtext"/>
        <w:rPr>
          <w:sz w:val="22"/>
          <w:szCs w:val="22"/>
          <w:lang w:val="en-GB"/>
        </w:rPr>
      </w:pPr>
      <w:r w:rsidRPr="00564EFD">
        <w:rPr>
          <w:sz w:val="22"/>
          <w:szCs w:val="22"/>
          <w:lang w:val="en-GB"/>
        </w:rPr>
        <w:t>Volunteering is a great way to develop and learn new skills while you are looking for a job. It could even increase your chances of finding work. Find out more, including information about 'Work Together' - the new help you can get with volunteering from Jobcentre Plus</w:t>
      </w:r>
      <w:r>
        <w:rPr>
          <w:rStyle w:val="Appelnotedebasdep"/>
          <w:sz w:val="22"/>
          <w:szCs w:val="22"/>
          <w:lang w:val="en-GB"/>
        </w:rPr>
        <w:footnoteReference w:id="1"/>
      </w:r>
      <w:r w:rsidRPr="00564EFD">
        <w:rPr>
          <w:sz w:val="22"/>
          <w:szCs w:val="22"/>
          <w:lang w:val="en-GB"/>
        </w:rPr>
        <w:t>.</w:t>
      </w:r>
    </w:p>
    <w:p w:rsidR="00D31373" w:rsidRPr="00564EFD" w:rsidRDefault="00D31373" w:rsidP="00D31373">
      <w:pPr>
        <w:pStyle w:val="Titre3"/>
        <w:rPr>
          <w:lang w:val="en-GB"/>
        </w:rPr>
      </w:pPr>
      <w:r w:rsidRPr="00564EFD">
        <w:rPr>
          <w:lang w:val="en-GB"/>
        </w:rPr>
        <w:t>Voluntary work</w:t>
      </w:r>
    </w:p>
    <w:p w:rsidR="00D31373" w:rsidRPr="00564EFD" w:rsidRDefault="00D31373" w:rsidP="00D31373">
      <w:pPr>
        <w:pStyle w:val="NormalWeb"/>
        <w:rPr>
          <w:sz w:val="22"/>
          <w:szCs w:val="22"/>
          <w:lang w:val="en-GB"/>
        </w:rPr>
      </w:pPr>
      <w:r w:rsidRPr="00564EFD">
        <w:rPr>
          <w:sz w:val="22"/>
          <w:szCs w:val="22"/>
          <w:lang w:val="en-GB"/>
        </w:rPr>
        <w:t>There are many benefits of volunteering. It is a great way of getting into a working environment which could help you:</w:t>
      </w:r>
    </w:p>
    <w:p w:rsidR="00D31373" w:rsidRPr="00564EFD" w:rsidRDefault="00D31373" w:rsidP="00D31373">
      <w:pPr>
        <w:numPr>
          <w:ilvl w:val="0"/>
          <w:numId w:val="3"/>
        </w:numPr>
        <w:spacing w:before="100" w:beforeAutospacing="1" w:after="100" w:afterAutospacing="1"/>
        <w:rPr>
          <w:sz w:val="22"/>
          <w:szCs w:val="22"/>
        </w:rPr>
      </w:pPr>
      <w:proofErr w:type="spellStart"/>
      <w:r w:rsidRPr="00564EFD">
        <w:rPr>
          <w:sz w:val="22"/>
          <w:szCs w:val="22"/>
        </w:rPr>
        <w:t>develop</w:t>
      </w:r>
      <w:proofErr w:type="spellEnd"/>
      <w:r w:rsidRPr="00564EFD">
        <w:rPr>
          <w:sz w:val="22"/>
          <w:szCs w:val="22"/>
        </w:rPr>
        <w:t xml:space="preserve"> new </w:t>
      </w:r>
      <w:proofErr w:type="spellStart"/>
      <w:r w:rsidRPr="00564EFD">
        <w:rPr>
          <w:sz w:val="22"/>
          <w:szCs w:val="22"/>
        </w:rPr>
        <w:t>skills</w:t>
      </w:r>
      <w:proofErr w:type="spellEnd"/>
    </w:p>
    <w:p w:rsidR="00D31373" w:rsidRPr="00564EFD" w:rsidRDefault="00D31373" w:rsidP="00D31373">
      <w:pPr>
        <w:numPr>
          <w:ilvl w:val="0"/>
          <w:numId w:val="3"/>
        </w:numPr>
        <w:spacing w:before="100" w:beforeAutospacing="1" w:after="100" w:afterAutospacing="1"/>
        <w:rPr>
          <w:sz w:val="22"/>
          <w:szCs w:val="22"/>
        </w:rPr>
      </w:pPr>
      <w:r w:rsidRPr="00564EFD">
        <w:rPr>
          <w:sz w:val="22"/>
          <w:szCs w:val="22"/>
        </w:rPr>
        <w:t xml:space="preserve">gain </w:t>
      </w:r>
      <w:proofErr w:type="spellStart"/>
      <w:r w:rsidRPr="00564EFD">
        <w:rPr>
          <w:sz w:val="22"/>
          <w:szCs w:val="22"/>
        </w:rPr>
        <w:t>experience</w:t>
      </w:r>
      <w:proofErr w:type="spellEnd"/>
    </w:p>
    <w:p w:rsidR="00D31373" w:rsidRPr="00564EFD" w:rsidRDefault="00D31373" w:rsidP="00D31373">
      <w:pPr>
        <w:numPr>
          <w:ilvl w:val="0"/>
          <w:numId w:val="3"/>
        </w:numPr>
        <w:spacing w:before="100" w:beforeAutospacing="1" w:after="100" w:afterAutospacing="1"/>
        <w:rPr>
          <w:sz w:val="22"/>
          <w:szCs w:val="22"/>
          <w:lang w:val="en-GB"/>
        </w:rPr>
      </w:pPr>
      <w:r w:rsidRPr="00564EFD">
        <w:rPr>
          <w:sz w:val="22"/>
          <w:szCs w:val="22"/>
          <w:lang w:val="en-GB"/>
        </w:rPr>
        <w:t>get training in new areas of work</w:t>
      </w:r>
    </w:p>
    <w:p w:rsidR="00D31373" w:rsidRPr="00564EFD" w:rsidRDefault="00D31373" w:rsidP="00D31373">
      <w:pPr>
        <w:numPr>
          <w:ilvl w:val="0"/>
          <w:numId w:val="3"/>
        </w:numPr>
        <w:spacing w:before="100" w:beforeAutospacing="1" w:after="100" w:afterAutospacing="1"/>
        <w:rPr>
          <w:sz w:val="22"/>
          <w:szCs w:val="22"/>
        </w:rPr>
      </w:pPr>
      <w:r w:rsidRPr="00564EFD">
        <w:rPr>
          <w:sz w:val="22"/>
          <w:szCs w:val="22"/>
        </w:rPr>
        <w:t xml:space="preserve">explore </w:t>
      </w:r>
      <w:proofErr w:type="spellStart"/>
      <w:r w:rsidRPr="00564EFD">
        <w:rPr>
          <w:sz w:val="22"/>
          <w:szCs w:val="22"/>
        </w:rPr>
        <w:t>career</w:t>
      </w:r>
      <w:proofErr w:type="spellEnd"/>
      <w:r w:rsidRPr="00564EFD">
        <w:rPr>
          <w:sz w:val="22"/>
          <w:szCs w:val="22"/>
        </w:rPr>
        <w:t xml:space="preserve"> </w:t>
      </w:r>
      <w:proofErr w:type="spellStart"/>
      <w:r w:rsidRPr="00564EFD">
        <w:rPr>
          <w:sz w:val="22"/>
          <w:szCs w:val="22"/>
        </w:rPr>
        <w:t>interests</w:t>
      </w:r>
      <w:proofErr w:type="spellEnd"/>
    </w:p>
    <w:p w:rsidR="00D31373" w:rsidRPr="00564EFD" w:rsidRDefault="00D31373" w:rsidP="00D31373">
      <w:pPr>
        <w:numPr>
          <w:ilvl w:val="0"/>
          <w:numId w:val="3"/>
        </w:numPr>
        <w:spacing w:before="100" w:beforeAutospacing="1" w:after="100" w:afterAutospacing="1"/>
        <w:rPr>
          <w:sz w:val="22"/>
          <w:szCs w:val="22"/>
          <w:lang w:val="en-GB"/>
        </w:rPr>
      </w:pPr>
      <w:r w:rsidRPr="00564EFD">
        <w:rPr>
          <w:sz w:val="22"/>
          <w:szCs w:val="22"/>
          <w:lang w:val="en-GB"/>
        </w:rPr>
        <w:t>increase your contacts, which could provide job leads</w:t>
      </w:r>
    </w:p>
    <w:p w:rsidR="00D31373" w:rsidRPr="00564EFD" w:rsidRDefault="00D31373" w:rsidP="00D31373">
      <w:pPr>
        <w:numPr>
          <w:ilvl w:val="0"/>
          <w:numId w:val="3"/>
        </w:numPr>
        <w:spacing w:before="100" w:beforeAutospacing="1" w:after="100" w:afterAutospacing="1"/>
        <w:rPr>
          <w:sz w:val="22"/>
          <w:szCs w:val="22"/>
        </w:rPr>
      </w:pPr>
      <w:proofErr w:type="spellStart"/>
      <w:r w:rsidRPr="00564EFD">
        <w:rPr>
          <w:sz w:val="22"/>
          <w:szCs w:val="22"/>
        </w:rPr>
        <w:t>build</w:t>
      </w:r>
      <w:proofErr w:type="spellEnd"/>
      <w:r w:rsidRPr="00564EFD">
        <w:rPr>
          <w:sz w:val="22"/>
          <w:szCs w:val="22"/>
        </w:rPr>
        <w:t xml:space="preserve"> </w:t>
      </w:r>
      <w:proofErr w:type="spellStart"/>
      <w:r w:rsidRPr="00564EFD">
        <w:rPr>
          <w:sz w:val="22"/>
          <w:szCs w:val="22"/>
        </w:rPr>
        <w:t>your</w:t>
      </w:r>
      <w:proofErr w:type="spellEnd"/>
      <w:r w:rsidRPr="00564EFD">
        <w:rPr>
          <w:sz w:val="22"/>
          <w:szCs w:val="22"/>
        </w:rPr>
        <w:t xml:space="preserve"> confidence</w:t>
      </w:r>
      <w:r w:rsidR="00FD2360">
        <w:rPr>
          <w:sz w:val="22"/>
          <w:szCs w:val="22"/>
          <w:vertAlign w:val="superscript"/>
        </w:rPr>
        <w:t>2</w:t>
      </w:r>
    </w:p>
    <w:p w:rsidR="00D31373" w:rsidRPr="00564EFD" w:rsidRDefault="00D31373" w:rsidP="00D31373">
      <w:pPr>
        <w:numPr>
          <w:ilvl w:val="0"/>
          <w:numId w:val="3"/>
        </w:numPr>
        <w:spacing w:before="100" w:beforeAutospacing="1" w:after="100" w:afterAutospacing="1"/>
        <w:rPr>
          <w:sz w:val="22"/>
          <w:szCs w:val="22"/>
        </w:rPr>
      </w:pPr>
      <w:proofErr w:type="spellStart"/>
      <w:r w:rsidRPr="00564EFD">
        <w:rPr>
          <w:sz w:val="22"/>
          <w:szCs w:val="22"/>
        </w:rPr>
        <w:t>develop</w:t>
      </w:r>
      <w:proofErr w:type="spellEnd"/>
      <w:r w:rsidRPr="00564EFD">
        <w:rPr>
          <w:sz w:val="22"/>
          <w:szCs w:val="22"/>
        </w:rPr>
        <w:t xml:space="preserve"> and </w:t>
      </w:r>
      <w:proofErr w:type="spellStart"/>
      <w:r w:rsidRPr="00564EFD">
        <w:rPr>
          <w:sz w:val="22"/>
          <w:szCs w:val="22"/>
        </w:rPr>
        <w:t>enhance</w:t>
      </w:r>
      <w:proofErr w:type="spellEnd"/>
      <w:r w:rsidRPr="00564EFD">
        <w:rPr>
          <w:sz w:val="22"/>
          <w:szCs w:val="22"/>
        </w:rPr>
        <w:t xml:space="preserve"> </w:t>
      </w:r>
      <w:proofErr w:type="spellStart"/>
      <w:r w:rsidRPr="00564EFD">
        <w:rPr>
          <w:sz w:val="22"/>
          <w:szCs w:val="22"/>
        </w:rPr>
        <w:t>your</w:t>
      </w:r>
      <w:proofErr w:type="spellEnd"/>
      <w:r w:rsidRPr="00564EFD">
        <w:rPr>
          <w:sz w:val="22"/>
          <w:szCs w:val="22"/>
        </w:rPr>
        <w:t xml:space="preserve"> CV</w:t>
      </w:r>
    </w:p>
    <w:p w:rsidR="00D31373" w:rsidRPr="00564EFD" w:rsidRDefault="00D31373" w:rsidP="00D31373">
      <w:pPr>
        <w:pStyle w:val="NormalWeb"/>
        <w:rPr>
          <w:sz w:val="22"/>
          <w:szCs w:val="22"/>
          <w:lang w:val="en-GB"/>
        </w:rPr>
      </w:pPr>
      <w:r w:rsidRPr="00564EFD">
        <w:rPr>
          <w:sz w:val="22"/>
          <w:szCs w:val="22"/>
          <w:lang w:val="en-GB"/>
        </w:rPr>
        <w:t>Volunteering is also a great way to support your community and can make a big difference locally.</w:t>
      </w:r>
    </w:p>
    <w:p w:rsidR="00D31373" w:rsidRPr="00564EFD" w:rsidRDefault="00D31373" w:rsidP="00D31373">
      <w:pPr>
        <w:pStyle w:val="Titre3"/>
        <w:rPr>
          <w:lang w:val="en-GB"/>
        </w:rPr>
      </w:pPr>
      <w:r w:rsidRPr="00564EFD">
        <w:rPr>
          <w:lang w:val="en-GB"/>
        </w:rPr>
        <w:t>Work Together – help to volunteer</w:t>
      </w:r>
    </w:p>
    <w:p w:rsidR="00D31373" w:rsidRPr="00564EFD" w:rsidRDefault="00D31373" w:rsidP="00D31373">
      <w:pPr>
        <w:pStyle w:val="NormalWeb"/>
        <w:rPr>
          <w:sz w:val="22"/>
          <w:szCs w:val="22"/>
          <w:lang w:val="en-GB"/>
        </w:rPr>
      </w:pPr>
      <w:r w:rsidRPr="00564EFD">
        <w:rPr>
          <w:sz w:val="22"/>
          <w:szCs w:val="22"/>
          <w:lang w:val="en-GB"/>
        </w:rPr>
        <w:t>If you are getting benefits and are keen to volunteer, you can get help to find opportunities from Jobcentre Plus, through ‘Work Together’.</w:t>
      </w:r>
    </w:p>
    <w:p w:rsidR="00D31373" w:rsidRPr="00564EFD" w:rsidRDefault="00D31373" w:rsidP="00D31373">
      <w:pPr>
        <w:pStyle w:val="NormalWeb"/>
        <w:rPr>
          <w:sz w:val="22"/>
          <w:szCs w:val="22"/>
          <w:lang w:val="en-GB"/>
        </w:rPr>
      </w:pPr>
      <w:r w:rsidRPr="00564EFD">
        <w:rPr>
          <w:sz w:val="22"/>
          <w:szCs w:val="22"/>
          <w:lang w:val="en-GB"/>
        </w:rPr>
        <w:t xml:space="preserve">Work </w:t>
      </w:r>
      <w:proofErr w:type="gramStart"/>
      <w:r w:rsidRPr="00564EFD">
        <w:rPr>
          <w:sz w:val="22"/>
          <w:szCs w:val="22"/>
          <w:lang w:val="en-GB"/>
        </w:rPr>
        <w:t>Together</w:t>
      </w:r>
      <w:proofErr w:type="gramEnd"/>
      <w:r w:rsidRPr="00564EFD">
        <w:rPr>
          <w:sz w:val="22"/>
          <w:szCs w:val="22"/>
          <w:lang w:val="en-GB"/>
        </w:rPr>
        <w:t xml:space="preserve"> can help you find out more about volunteering as well as information on where to find opportunities.</w:t>
      </w:r>
    </w:p>
    <w:p w:rsidR="00D31373" w:rsidRPr="00564EFD" w:rsidRDefault="00D31373" w:rsidP="00D31373">
      <w:pPr>
        <w:pStyle w:val="NormalWeb"/>
        <w:rPr>
          <w:lang w:val="en-GB"/>
        </w:rPr>
      </w:pPr>
      <w:r w:rsidRPr="00564EFD">
        <w:rPr>
          <w:sz w:val="22"/>
          <w:szCs w:val="22"/>
          <w:lang w:val="en-GB"/>
        </w:rPr>
        <w:t xml:space="preserve">If you want to know more about Work Together </w:t>
      </w:r>
      <w:proofErr w:type="gramStart"/>
      <w:r w:rsidRPr="00564EFD">
        <w:rPr>
          <w:sz w:val="22"/>
          <w:szCs w:val="22"/>
          <w:lang w:val="en-GB"/>
        </w:rPr>
        <w:t>talk</w:t>
      </w:r>
      <w:proofErr w:type="gramEnd"/>
      <w:r w:rsidRPr="00564EFD">
        <w:rPr>
          <w:sz w:val="22"/>
          <w:szCs w:val="22"/>
          <w:lang w:val="en-GB"/>
        </w:rPr>
        <w:t xml:space="preserve"> to your Jobcentre Plus adviser at your next appointment</w:t>
      </w:r>
      <w:r w:rsidRPr="00564EFD">
        <w:rPr>
          <w:lang w:val="en-GB"/>
        </w:rPr>
        <w:t>.</w:t>
      </w:r>
    </w:p>
    <w:p w:rsidR="00D31373" w:rsidRPr="00564EFD" w:rsidRDefault="00D31373" w:rsidP="00D31373">
      <w:pPr>
        <w:pStyle w:val="Titre3"/>
        <w:rPr>
          <w:lang w:val="en-GB"/>
        </w:rPr>
      </w:pPr>
      <w:r w:rsidRPr="00564EFD">
        <w:rPr>
          <w:lang w:val="en-GB"/>
        </w:rPr>
        <w:t>Search online for voluntary work</w:t>
      </w:r>
    </w:p>
    <w:p w:rsidR="00D31373" w:rsidRPr="00564EFD" w:rsidRDefault="00D31373" w:rsidP="00D31373">
      <w:pPr>
        <w:pStyle w:val="NormalWeb"/>
        <w:rPr>
          <w:sz w:val="22"/>
          <w:szCs w:val="22"/>
          <w:lang w:val="en-GB"/>
        </w:rPr>
      </w:pPr>
      <w:r w:rsidRPr="00564EFD">
        <w:rPr>
          <w:sz w:val="22"/>
          <w:szCs w:val="22"/>
          <w:lang w:val="en-GB"/>
        </w:rPr>
        <w:t xml:space="preserve">There are around 914,000 volunteering opportunities available online in </w:t>
      </w:r>
      <w:smartTag w:uri="urn:schemas-microsoft-com:office:smarttags" w:element="country-region">
        <w:smartTag w:uri="urn:schemas-microsoft-com:office:smarttags" w:element="place">
          <w:r w:rsidRPr="00564EFD">
            <w:rPr>
              <w:sz w:val="22"/>
              <w:szCs w:val="22"/>
              <w:lang w:val="en-GB"/>
            </w:rPr>
            <w:t>England</w:t>
          </w:r>
        </w:smartTag>
      </w:smartTag>
      <w:r w:rsidRPr="00564EFD">
        <w:rPr>
          <w:sz w:val="22"/>
          <w:szCs w:val="22"/>
          <w:lang w:val="en-GB"/>
        </w:rPr>
        <w:t xml:space="preserve">. Many more are available throughout the </w:t>
      </w:r>
      <w:smartTag w:uri="urn:schemas-microsoft-com:office:smarttags" w:element="country-region">
        <w:smartTag w:uri="urn:schemas-microsoft-com:office:smarttags" w:element="place">
          <w:r w:rsidRPr="00564EFD">
            <w:rPr>
              <w:sz w:val="22"/>
              <w:szCs w:val="22"/>
              <w:lang w:val="en-GB"/>
            </w:rPr>
            <w:t>United Kingdom</w:t>
          </w:r>
        </w:smartTag>
      </w:smartTag>
      <w:r w:rsidRPr="00564EFD">
        <w:rPr>
          <w:sz w:val="22"/>
          <w:szCs w:val="22"/>
          <w:lang w:val="en-GB"/>
        </w:rPr>
        <w:t>.</w:t>
      </w:r>
    </w:p>
    <w:p w:rsidR="00D31373" w:rsidRPr="00564EFD" w:rsidRDefault="00D31373" w:rsidP="00D31373">
      <w:pPr>
        <w:pStyle w:val="NormalWeb"/>
        <w:rPr>
          <w:lang w:val="en-GB"/>
        </w:rPr>
      </w:pPr>
      <w:r w:rsidRPr="00564EFD">
        <w:rPr>
          <w:sz w:val="22"/>
          <w:szCs w:val="22"/>
          <w:lang w:val="en-GB"/>
        </w:rPr>
        <w:t>You can search for volunteering opportunities by entering your postcode or location. You can also add how far you are willing to travel. To help refine your search you can enter keywords, for example the name of a charity or a specific area of interest</w:t>
      </w:r>
      <w:r w:rsidRPr="00564EFD">
        <w:rPr>
          <w:lang w:val="en-GB"/>
        </w:rPr>
        <w:t>.</w:t>
      </w:r>
    </w:p>
    <w:p w:rsidR="00D31373" w:rsidRPr="00FD2360" w:rsidRDefault="00D31373" w:rsidP="00907C6C">
      <w:pPr>
        <w:pStyle w:val="Titre3"/>
        <w:rPr>
          <w:lang w:val="en-GB"/>
        </w:rPr>
      </w:pPr>
      <w:r w:rsidRPr="00564EFD">
        <w:rPr>
          <w:lang w:val="en-GB"/>
        </w:rPr>
        <w:t>Volunteering while on benefits</w:t>
      </w:r>
      <w:r w:rsidR="00FD2360">
        <w:rPr>
          <w:vertAlign w:val="superscript"/>
          <w:lang w:val="en-GB"/>
        </w:rPr>
        <w:t>3</w:t>
      </w:r>
    </w:p>
    <w:p w:rsidR="00D31373" w:rsidRPr="00564EFD" w:rsidRDefault="00D31373" w:rsidP="00D31373">
      <w:pPr>
        <w:pStyle w:val="NormalWeb"/>
        <w:rPr>
          <w:sz w:val="22"/>
          <w:szCs w:val="22"/>
          <w:lang w:val="en-GB"/>
        </w:rPr>
      </w:pPr>
      <w:r w:rsidRPr="00564EFD">
        <w:rPr>
          <w:sz w:val="22"/>
          <w:szCs w:val="22"/>
          <w:lang w:val="en-GB"/>
        </w:rPr>
        <w:t>Volunteering shouldn’t affect your right to benefits, as long as the only money you receive is to cover your volunteering expenses. This could be for things like the cost of travelling from home to the volunteering location.</w:t>
      </w:r>
    </w:p>
    <w:p w:rsidR="005156F5" w:rsidRPr="00FD2360" w:rsidRDefault="00D31373" w:rsidP="00D31373">
      <w:pPr>
        <w:jc w:val="right"/>
        <w:rPr>
          <w:sz w:val="22"/>
          <w:szCs w:val="22"/>
          <w:lang w:val="en-GB"/>
        </w:rPr>
      </w:pPr>
      <w:r w:rsidRPr="00FD2360">
        <w:rPr>
          <w:i/>
          <w:sz w:val="22"/>
          <w:szCs w:val="22"/>
          <w:lang w:val="en-GB"/>
        </w:rPr>
        <w:t>http://www.direct.gov.uk/en/Employment/Jobseekers</w:t>
      </w:r>
    </w:p>
    <w:sectPr w:rsidR="005156F5" w:rsidRPr="00FD2360" w:rsidSect="005156F5">
      <w:footerReference w:type="default" r:id="rId8"/>
      <w:pgSz w:w="11906" w:h="16838"/>
      <w:pgMar w:top="907" w:right="907" w:bottom="907" w:left="907" w:header="709"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6C" w:rsidRDefault="00907C6C" w:rsidP="00E15297">
      <w:r>
        <w:separator/>
      </w:r>
    </w:p>
  </w:endnote>
  <w:endnote w:type="continuationSeparator" w:id="0">
    <w:p w:rsidR="00907C6C" w:rsidRDefault="00907C6C" w:rsidP="00E15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3"/>
      <w:gridCol w:w="1773"/>
      <w:gridCol w:w="1774"/>
      <w:gridCol w:w="1773"/>
      <w:gridCol w:w="1774"/>
    </w:tblGrid>
    <w:tr w:rsidR="00907C6C" w:rsidRPr="00E26997">
      <w:trPr>
        <w:trHeight w:val="372"/>
        <w:jc w:val="center"/>
      </w:trPr>
      <w:tc>
        <w:tcPr>
          <w:tcW w:w="8867" w:type="dxa"/>
          <w:gridSpan w:val="5"/>
          <w:vAlign w:val="center"/>
        </w:tcPr>
        <w:p w:rsidR="00907C6C" w:rsidRPr="00E26997" w:rsidRDefault="00907C6C" w:rsidP="00107B22">
          <w:pPr>
            <w:pStyle w:val="Pieddepage"/>
            <w:jc w:val="center"/>
            <w:rPr>
              <w:b/>
              <w:bCs/>
            </w:rPr>
          </w:pPr>
          <w:r w:rsidRPr="00E26997">
            <w:rPr>
              <w:b/>
              <w:bCs/>
            </w:rPr>
            <w:t>ORAL SECTION EUROPÉENNE : ANGLAIS</w:t>
          </w:r>
        </w:p>
        <w:p w:rsidR="00907C6C" w:rsidRPr="00E26997" w:rsidRDefault="00907C6C" w:rsidP="00107B22">
          <w:pPr>
            <w:pStyle w:val="Pieddepage"/>
            <w:jc w:val="center"/>
            <w:rPr>
              <w:b/>
              <w:bCs/>
            </w:rPr>
          </w:pPr>
          <w:r w:rsidRPr="00E26997">
            <w:rPr>
              <w:b/>
              <w:bCs/>
            </w:rPr>
            <w:t>TERTIAIRE</w:t>
          </w:r>
        </w:p>
      </w:tc>
    </w:tr>
    <w:tr w:rsidR="00907C6C" w:rsidRPr="00E26997">
      <w:trPr>
        <w:cantSplit/>
        <w:trHeight w:val="178"/>
        <w:jc w:val="center"/>
      </w:trPr>
      <w:tc>
        <w:tcPr>
          <w:tcW w:w="1773" w:type="dxa"/>
          <w:vAlign w:val="center"/>
        </w:tcPr>
        <w:p w:rsidR="00907C6C" w:rsidRPr="00E26997" w:rsidRDefault="00907C6C" w:rsidP="00107B22">
          <w:pPr>
            <w:pStyle w:val="Pieddepage"/>
            <w:jc w:val="center"/>
          </w:pPr>
          <w:r w:rsidRPr="00E26997">
            <w:t>Sujet N°</w:t>
          </w:r>
          <w:r>
            <w:t>1</w:t>
          </w:r>
        </w:p>
      </w:tc>
      <w:tc>
        <w:tcPr>
          <w:tcW w:w="1773" w:type="dxa"/>
          <w:vAlign w:val="center"/>
        </w:tcPr>
        <w:p w:rsidR="00907C6C" w:rsidRPr="00E26997" w:rsidRDefault="00907C6C" w:rsidP="00107B22">
          <w:pPr>
            <w:pStyle w:val="Pieddepage"/>
            <w:jc w:val="center"/>
          </w:pPr>
          <w:r w:rsidRPr="00E26997">
            <w:t>Préparation</w:t>
          </w:r>
        </w:p>
      </w:tc>
      <w:tc>
        <w:tcPr>
          <w:tcW w:w="1774" w:type="dxa"/>
          <w:vAlign w:val="center"/>
        </w:tcPr>
        <w:p w:rsidR="00907C6C" w:rsidRPr="00E26997" w:rsidRDefault="00907C6C" w:rsidP="00107B22">
          <w:pPr>
            <w:pStyle w:val="Pieddepage"/>
            <w:jc w:val="center"/>
          </w:pPr>
          <w:r w:rsidRPr="00E26997">
            <w:t>Durée</w:t>
          </w:r>
        </w:p>
      </w:tc>
      <w:tc>
        <w:tcPr>
          <w:tcW w:w="1773" w:type="dxa"/>
          <w:vAlign w:val="center"/>
        </w:tcPr>
        <w:p w:rsidR="00907C6C" w:rsidRPr="00E26997" w:rsidRDefault="00907C6C" w:rsidP="00107B22">
          <w:pPr>
            <w:pStyle w:val="Pieddepage"/>
            <w:jc w:val="center"/>
          </w:pPr>
          <w:r w:rsidRPr="00E26997">
            <w:t>Coefficient</w:t>
          </w:r>
        </w:p>
      </w:tc>
      <w:tc>
        <w:tcPr>
          <w:tcW w:w="1774" w:type="dxa"/>
          <w:vAlign w:val="center"/>
        </w:tcPr>
        <w:p w:rsidR="00907C6C" w:rsidRPr="00E26997" w:rsidRDefault="00907C6C" w:rsidP="00107B22">
          <w:pPr>
            <w:pStyle w:val="Pieddepage"/>
            <w:jc w:val="center"/>
          </w:pPr>
          <w:r w:rsidRPr="00E26997">
            <w:t xml:space="preserve">Page </w:t>
          </w:r>
        </w:p>
      </w:tc>
    </w:tr>
    <w:tr w:rsidR="00907C6C" w:rsidRPr="00E26997">
      <w:trPr>
        <w:cantSplit/>
        <w:trHeight w:val="178"/>
        <w:jc w:val="center"/>
      </w:trPr>
      <w:tc>
        <w:tcPr>
          <w:tcW w:w="1773" w:type="dxa"/>
          <w:vAlign w:val="center"/>
        </w:tcPr>
        <w:p w:rsidR="00907C6C" w:rsidRPr="00E26997" w:rsidRDefault="00907C6C" w:rsidP="00107B22">
          <w:pPr>
            <w:pStyle w:val="Pieddepage"/>
            <w:jc w:val="center"/>
          </w:pPr>
          <w:r>
            <w:t>Session 2013</w:t>
          </w:r>
        </w:p>
      </w:tc>
      <w:tc>
        <w:tcPr>
          <w:tcW w:w="1773" w:type="dxa"/>
          <w:vAlign w:val="center"/>
        </w:tcPr>
        <w:p w:rsidR="00907C6C" w:rsidRPr="00E26997" w:rsidRDefault="00907C6C" w:rsidP="00107B22">
          <w:pPr>
            <w:pStyle w:val="Pieddepage"/>
            <w:jc w:val="center"/>
          </w:pPr>
          <w:r w:rsidRPr="00E26997">
            <w:t>0h20</w:t>
          </w:r>
        </w:p>
      </w:tc>
      <w:tc>
        <w:tcPr>
          <w:tcW w:w="1774" w:type="dxa"/>
          <w:vAlign w:val="center"/>
        </w:tcPr>
        <w:p w:rsidR="00907C6C" w:rsidRPr="00E26997" w:rsidRDefault="00907C6C" w:rsidP="00107B22">
          <w:pPr>
            <w:pStyle w:val="Pieddepage"/>
            <w:jc w:val="center"/>
          </w:pPr>
          <w:r w:rsidRPr="00E26997">
            <w:t>0h10</w:t>
          </w:r>
        </w:p>
      </w:tc>
      <w:tc>
        <w:tcPr>
          <w:tcW w:w="1773" w:type="dxa"/>
          <w:vAlign w:val="center"/>
        </w:tcPr>
        <w:p w:rsidR="00907C6C" w:rsidRPr="00E26997" w:rsidRDefault="00907C6C" w:rsidP="00107B22">
          <w:pPr>
            <w:pStyle w:val="Pieddepage"/>
            <w:jc w:val="center"/>
          </w:pPr>
          <w:r w:rsidRPr="00E26997">
            <w:t>1</w:t>
          </w:r>
        </w:p>
      </w:tc>
      <w:tc>
        <w:tcPr>
          <w:tcW w:w="1774" w:type="dxa"/>
          <w:vAlign w:val="center"/>
        </w:tcPr>
        <w:p w:rsidR="00907C6C" w:rsidRPr="00E26997" w:rsidRDefault="00EA7E56" w:rsidP="00107B22">
          <w:pPr>
            <w:pStyle w:val="Pieddepage"/>
            <w:jc w:val="center"/>
          </w:pPr>
          <w:fldSimple w:instr=" PAGE ">
            <w:r w:rsidR="00FD2360">
              <w:rPr>
                <w:noProof/>
              </w:rPr>
              <w:t>1</w:t>
            </w:r>
          </w:fldSimple>
          <w:r w:rsidR="00907C6C" w:rsidRPr="00E26997">
            <w:t xml:space="preserve"> sur </w:t>
          </w:r>
          <w:fldSimple w:instr=" NUMPAGES ">
            <w:r w:rsidR="00FD2360">
              <w:rPr>
                <w:noProof/>
              </w:rPr>
              <w:t>1</w:t>
            </w:r>
          </w:fldSimple>
        </w:p>
      </w:tc>
    </w:tr>
  </w:tbl>
  <w:p w:rsidR="00907C6C" w:rsidRDefault="00907C6C" w:rsidP="002D1E00">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6C" w:rsidRDefault="00907C6C" w:rsidP="00E15297">
      <w:r>
        <w:separator/>
      </w:r>
    </w:p>
  </w:footnote>
  <w:footnote w:type="continuationSeparator" w:id="0">
    <w:p w:rsidR="00907C6C" w:rsidRDefault="00907C6C" w:rsidP="00E15297">
      <w:r>
        <w:continuationSeparator/>
      </w:r>
    </w:p>
  </w:footnote>
  <w:footnote w:id="1">
    <w:p w:rsidR="00907C6C" w:rsidRDefault="00907C6C" w:rsidP="00907C6C">
      <w:pPr>
        <w:pStyle w:val="Notedebasdepage"/>
      </w:pPr>
      <w:r>
        <w:rPr>
          <w:rStyle w:val="Appelnotedebasdep"/>
        </w:rPr>
        <w:footnoteRef/>
      </w:r>
      <w:r>
        <w:t xml:space="preserve"> Equivalent du Pôle emploi en </w:t>
      </w:r>
      <w:r w:rsidR="00FD2360">
        <w:t>France</w:t>
      </w:r>
    </w:p>
    <w:p w:rsidR="00FD2360" w:rsidRPr="00FD2360" w:rsidRDefault="00FD2360" w:rsidP="00907C6C">
      <w:pPr>
        <w:pStyle w:val="Notedebasdepage"/>
      </w:pPr>
      <w:r>
        <w:rPr>
          <w:vertAlign w:val="superscript"/>
        </w:rPr>
        <w:t>2</w:t>
      </w:r>
      <w:r>
        <w:t>confidence : confiance</w:t>
      </w:r>
    </w:p>
    <w:p w:rsidR="00907C6C" w:rsidRPr="00907C6C" w:rsidRDefault="00FD2360" w:rsidP="00907C6C">
      <w:pPr>
        <w:pStyle w:val="Notedebasdepage"/>
        <w:rPr>
          <w:sz w:val="16"/>
          <w:szCs w:val="16"/>
        </w:rPr>
      </w:pPr>
      <w:r>
        <w:rPr>
          <w:rStyle w:val="Appelnotedebasdep"/>
        </w:rPr>
        <w:t>3</w:t>
      </w:r>
      <w:r>
        <w:t xml:space="preserve"> </w:t>
      </w:r>
      <w:proofErr w:type="gramStart"/>
      <w:r>
        <w:t>o</w:t>
      </w:r>
      <w:r w:rsidR="00907C6C">
        <w:t>n</w:t>
      </w:r>
      <w:proofErr w:type="gramEnd"/>
      <w:r w:rsidR="00907C6C">
        <w:t xml:space="preserve"> </w:t>
      </w:r>
      <w:proofErr w:type="spellStart"/>
      <w:r w:rsidR="00907C6C">
        <w:t>benefits</w:t>
      </w:r>
      <w:proofErr w:type="spellEnd"/>
      <w:r>
        <w:t> :</w:t>
      </w:r>
      <w:r w:rsidR="00907C6C">
        <w:t xml:space="preserve"> bénéficiaire des aides sociales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71FE"/>
    <w:multiLevelType w:val="multilevel"/>
    <w:tmpl w:val="C86A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04A69"/>
    <w:multiLevelType w:val="hybridMultilevel"/>
    <w:tmpl w:val="B352F8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56CD4CE7"/>
    <w:multiLevelType w:val="hybridMultilevel"/>
    <w:tmpl w:val="DD083D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8543D2"/>
    <w:rsid w:val="00082408"/>
    <w:rsid w:val="00107B22"/>
    <w:rsid w:val="001712B7"/>
    <w:rsid w:val="001850B5"/>
    <w:rsid w:val="001E75F2"/>
    <w:rsid w:val="00255441"/>
    <w:rsid w:val="002819A8"/>
    <w:rsid w:val="00294DE9"/>
    <w:rsid w:val="002D1E00"/>
    <w:rsid w:val="003F64EE"/>
    <w:rsid w:val="004D6766"/>
    <w:rsid w:val="005156F5"/>
    <w:rsid w:val="005E2A35"/>
    <w:rsid w:val="00633324"/>
    <w:rsid w:val="00684A16"/>
    <w:rsid w:val="00753C15"/>
    <w:rsid w:val="00762915"/>
    <w:rsid w:val="007E0F4B"/>
    <w:rsid w:val="007E1D82"/>
    <w:rsid w:val="008543D2"/>
    <w:rsid w:val="008A114E"/>
    <w:rsid w:val="008A5D24"/>
    <w:rsid w:val="00907C6C"/>
    <w:rsid w:val="00955BD9"/>
    <w:rsid w:val="00A4345A"/>
    <w:rsid w:val="00AB6422"/>
    <w:rsid w:val="00AF2101"/>
    <w:rsid w:val="00BE3E20"/>
    <w:rsid w:val="00C76688"/>
    <w:rsid w:val="00CC0AD3"/>
    <w:rsid w:val="00CF62E1"/>
    <w:rsid w:val="00D31373"/>
    <w:rsid w:val="00E15297"/>
    <w:rsid w:val="00E21145"/>
    <w:rsid w:val="00E565CA"/>
    <w:rsid w:val="00EA7E56"/>
    <w:rsid w:val="00EE3780"/>
    <w:rsid w:val="00EF45BD"/>
    <w:rsid w:val="00F27BD3"/>
    <w:rsid w:val="00F9497D"/>
    <w:rsid w:val="00FD23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41"/>
    <w:rPr>
      <w:sz w:val="24"/>
    </w:rPr>
  </w:style>
  <w:style w:type="paragraph" w:styleId="Titre1">
    <w:name w:val="heading 1"/>
    <w:basedOn w:val="Normal"/>
    <w:qFormat/>
    <w:rsid w:val="00255441"/>
    <w:pPr>
      <w:spacing w:before="100" w:beforeAutospacing="1" w:after="100" w:afterAutospacing="1"/>
      <w:outlineLvl w:val="0"/>
    </w:pPr>
    <w:rPr>
      <w:b/>
      <w:bCs/>
      <w:kern w:val="36"/>
      <w:sz w:val="48"/>
      <w:szCs w:val="48"/>
    </w:rPr>
  </w:style>
  <w:style w:type="paragraph" w:styleId="Titre2">
    <w:name w:val="heading 2"/>
    <w:basedOn w:val="Normal"/>
    <w:next w:val="Normal"/>
    <w:qFormat/>
    <w:rsid w:val="00082408"/>
    <w:pPr>
      <w:keepNext/>
      <w:spacing w:before="240" w:after="60"/>
      <w:outlineLvl w:val="1"/>
    </w:pPr>
    <w:rPr>
      <w:rFonts w:ascii="Arial" w:hAnsi="Arial" w:cs="Arial"/>
      <w:b/>
      <w:bCs/>
      <w:i/>
      <w:iCs/>
      <w:sz w:val="28"/>
      <w:szCs w:val="28"/>
    </w:rPr>
  </w:style>
  <w:style w:type="paragraph" w:styleId="Titre3">
    <w:name w:val="heading 3"/>
    <w:basedOn w:val="Normal"/>
    <w:link w:val="Titre3Car"/>
    <w:qFormat/>
    <w:rsid w:val="00D31373"/>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55441"/>
    <w:rPr>
      <w:color w:val="000080"/>
      <w:u w:val="single"/>
    </w:rPr>
  </w:style>
  <w:style w:type="paragraph" w:styleId="NormalWeb">
    <w:name w:val="Normal (Web)"/>
    <w:basedOn w:val="Normal"/>
    <w:rsid w:val="00255441"/>
    <w:pPr>
      <w:spacing w:before="100" w:beforeAutospacing="1" w:after="100" w:afterAutospacing="1"/>
    </w:pPr>
    <w:rPr>
      <w:szCs w:val="24"/>
    </w:rPr>
  </w:style>
  <w:style w:type="character" w:customStyle="1" w:styleId="yellowfadeinnerspan">
    <w:name w:val="yellowfadeinnerspan"/>
    <w:basedOn w:val="Policepardfaut"/>
    <w:rsid w:val="00255441"/>
  </w:style>
  <w:style w:type="paragraph" w:styleId="z-Hautduformulaire">
    <w:name w:val="HTML Top of Form"/>
    <w:basedOn w:val="Normal"/>
    <w:next w:val="Normal"/>
    <w:hidden/>
    <w:rsid w:val="00255441"/>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255441"/>
    <w:pPr>
      <w:pBdr>
        <w:top w:val="single" w:sz="6" w:space="1" w:color="auto"/>
      </w:pBdr>
      <w:jc w:val="center"/>
    </w:pPr>
    <w:rPr>
      <w:rFonts w:ascii="Arial" w:hAnsi="Arial" w:cs="Arial"/>
      <w:vanish/>
      <w:sz w:val="16"/>
      <w:szCs w:val="16"/>
    </w:rPr>
  </w:style>
  <w:style w:type="character" w:styleId="lev">
    <w:name w:val="Strong"/>
    <w:basedOn w:val="Policepardfaut"/>
    <w:qFormat/>
    <w:rsid w:val="00255441"/>
    <w:rPr>
      <w:b/>
      <w:bCs/>
    </w:rPr>
  </w:style>
  <w:style w:type="paragraph" w:styleId="En-tte">
    <w:name w:val="header"/>
    <w:basedOn w:val="Normal"/>
    <w:link w:val="En-tteCar"/>
    <w:uiPriority w:val="99"/>
    <w:semiHidden/>
    <w:unhideWhenUsed/>
    <w:rsid w:val="00E15297"/>
    <w:pPr>
      <w:tabs>
        <w:tab w:val="center" w:pos="4536"/>
        <w:tab w:val="right" w:pos="9072"/>
      </w:tabs>
    </w:pPr>
  </w:style>
  <w:style w:type="character" w:customStyle="1" w:styleId="En-tteCar">
    <w:name w:val="En-tête Car"/>
    <w:basedOn w:val="Policepardfaut"/>
    <w:link w:val="En-tte"/>
    <w:uiPriority w:val="99"/>
    <w:semiHidden/>
    <w:rsid w:val="00E15297"/>
    <w:rPr>
      <w:sz w:val="24"/>
    </w:rPr>
  </w:style>
  <w:style w:type="paragraph" w:styleId="Pieddepage">
    <w:name w:val="footer"/>
    <w:basedOn w:val="Normal"/>
    <w:link w:val="PieddepageCar"/>
    <w:unhideWhenUsed/>
    <w:rsid w:val="00E15297"/>
    <w:pPr>
      <w:tabs>
        <w:tab w:val="center" w:pos="4536"/>
        <w:tab w:val="right" w:pos="9072"/>
      </w:tabs>
    </w:pPr>
  </w:style>
  <w:style w:type="character" w:customStyle="1" w:styleId="PieddepageCar">
    <w:name w:val="Pied de page Car"/>
    <w:basedOn w:val="Policepardfaut"/>
    <w:link w:val="Pieddepage"/>
    <w:uiPriority w:val="99"/>
    <w:semiHidden/>
    <w:rsid w:val="00E15297"/>
    <w:rPr>
      <w:sz w:val="24"/>
    </w:rPr>
  </w:style>
  <w:style w:type="paragraph" w:styleId="Paragraphedeliste">
    <w:name w:val="List Paragraph"/>
    <w:basedOn w:val="Normal"/>
    <w:uiPriority w:val="34"/>
    <w:qFormat/>
    <w:rsid w:val="005E2A35"/>
    <w:pPr>
      <w:ind w:left="720"/>
      <w:contextualSpacing/>
    </w:pPr>
    <w:rPr>
      <w:szCs w:val="24"/>
    </w:rPr>
  </w:style>
  <w:style w:type="paragraph" w:styleId="Textedebulles">
    <w:name w:val="Balloon Text"/>
    <w:basedOn w:val="Normal"/>
    <w:semiHidden/>
    <w:rsid w:val="00684A16"/>
    <w:rPr>
      <w:rFonts w:ascii="Tahoma" w:hAnsi="Tahoma" w:cs="Tahoma"/>
      <w:sz w:val="16"/>
      <w:szCs w:val="16"/>
    </w:rPr>
  </w:style>
  <w:style w:type="character" w:customStyle="1" w:styleId="Titre3Car">
    <w:name w:val="Titre 3 Car"/>
    <w:basedOn w:val="Policepardfaut"/>
    <w:link w:val="Titre3"/>
    <w:rsid w:val="00D31373"/>
    <w:rPr>
      <w:b/>
      <w:bCs/>
      <w:sz w:val="27"/>
      <w:szCs w:val="27"/>
    </w:rPr>
  </w:style>
  <w:style w:type="paragraph" w:customStyle="1" w:styleId="introtext">
    <w:name w:val="introtext"/>
    <w:basedOn w:val="Normal"/>
    <w:rsid w:val="00D31373"/>
    <w:pPr>
      <w:spacing w:before="100" w:beforeAutospacing="1" w:after="100" w:afterAutospacing="1"/>
    </w:pPr>
    <w:rPr>
      <w:szCs w:val="24"/>
    </w:rPr>
  </w:style>
  <w:style w:type="paragraph" w:styleId="Notedebasdepage">
    <w:name w:val="footnote text"/>
    <w:basedOn w:val="Normal"/>
    <w:link w:val="NotedebasdepageCar"/>
    <w:semiHidden/>
    <w:rsid w:val="00D31373"/>
    <w:rPr>
      <w:sz w:val="20"/>
    </w:rPr>
  </w:style>
  <w:style w:type="character" w:customStyle="1" w:styleId="NotedebasdepageCar">
    <w:name w:val="Note de bas de page Car"/>
    <w:basedOn w:val="Policepardfaut"/>
    <w:link w:val="Notedebasdepage"/>
    <w:semiHidden/>
    <w:rsid w:val="00D31373"/>
  </w:style>
  <w:style w:type="character" w:styleId="Appelnotedebasdep">
    <w:name w:val="footnote reference"/>
    <w:basedOn w:val="Policepardfaut"/>
    <w:semiHidden/>
    <w:rsid w:val="00D313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2002-D960-4FD8-8746-8106B573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307</Words>
  <Characters>1558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What are Secretarial Services</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Secretarial Services</dc:title>
  <dc:creator>FRADIN</dc:creator>
  <cp:lastModifiedBy>omi</cp:lastModifiedBy>
  <cp:revision>4</cp:revision>
  <cp:lastPrinted>2013-02-18T09:05:00Z</cp:lastPrinted>
  <dcterms:created xsi:type="dcterms:W3CDTF">2013-02-12T12:53:00Z</dcterms:created>
  <dcterms:modified xsi:type="dcterms:W3CDTF">2013-02-18T09:05:00Z</dcterms:modified>
</cp:coreProperties>
</file>